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8D5" w:rsidRPr="00D938D5" w:rsidRDefault="00D938D5" w:rsidP="00BD0539">
      <w:pPr>
        <w:spacing w:beforeLines="1" w:before="2" w:afterLines="1" w:after="2"/>
        <w:jc w:val="both"/>
        <w:outlineLvl w:val="0"/>
        <w:rPr>
          <w:rFonts w:ascii="Times" w:hAnsi="Times"/>
          <w:b/>
          <w:kern w:val="36"/>
          <w:szCs w:val="20"/>
          <w:lang w:val="es-ES_tradnl" w:eastAsia="es-ES_tradnl"/>
        </w:rPr>
      </w:pPr>
      <w:r w:rsidRPr="00D938D5">
        <w:rPr>
          <w:rFonts w:ascii="Times" w:hAnsi="Times"/>
          <w:b/>
          <w:kern w:val="36"/>
          <w:szCs w:val="20"/>
          <w:lang w:val="es-ES_tradnl" w:eastAsia="es-ES_tradnl"/>
        </w:rPr>
        <w:t xml:space="preserve">INS </w:t>
      </w:r>
      <w:proofErr w:type="spellStart"/>
      <w:r w:rsidRPr="00D938D5">
        <w:rPr>
          <w:rFonts w:ascii="Times" w:hAnsi="Times"/>
          <w:b/>
          <w:kern w:val="36"/>
          <w:szCs w:val="20"/>
          <w:lang w:val="es-ES_tradnl" w:eastAsia="es-ES_tradnl"/>
        </w:rPr>
        <w:t>Taradell</w:t>
      </w:r>
      <w:proofErr w:type="spellEnd"/>
    </w:p>
    <w:p w:rsidR="00D938D5" w:rsidRPr="00D938D5" w:rsidRDefault="00D938D5" w:rsidP="00BD0539">
      <w:pPr>
        <w:spacing w:beforeLines="1" w:before="2" w:afterLines="1" w:after="2"/>
        <w:jc w:val="both"/>
        <w:outlineLvl w:val="0"/>
        <w:rPr>
          <w:rFonts w:ascii="Times" w:hAnsi="Times"/>
          <w:b/>
          <w:kern w:val="36"/>
          <w:szCs w:val="20"/>
          <w:lang w:val="es-ES_tradnl" w:eastAsia="es-ES_tradnl"/>
        </w:rPr>
      </w:pPr>
      <w:proofErr w:type="spellStart"/>
      <w:r w:rsidRPr="00D938D5">
        <w:rPr>
          <w:rFonts w:ascii="Times" w:hAnsi="Times"/>
          <w:b/>
          <w:kern w:val="36"/>
          <w:szCs w:val="20"/>
          <w:lang w:val="es-ES_tradnl" w:eastAsia="es-ES_tradnl"/>
        </w:rPr>
        <w:t>Història</w:t>
      </w:r>
      <w:proofErr w:type="spellEnd"/>
      <w:r w:rsidRPr="00D938D5">
        <w:rPr>
          <w:rFonts w:ascii="Times" w:hAnsi="Times"/>
          <w:b/>
          <w:kern w:val="36"/>
          <w:szCs w:val="20"/>
          <w:lang w:val="es-ES_tradnl" w:eastAsia="es-ES_tradnl"/>
        </w:rPr>
        <w:t xml:space="preserve"> 4t </w:t>
      </w:r>
      <w:proofErr w:type="spellStart"/>
      <w:r w:rsidRPr="00D938D5">
        <w:rPr>
          <w:rFonts w:ascii="Times" w:hAnsi="Times"/>
          <w:b/>
          <w:kern w:val="36"/>
          <w:szCs w:val="20"/>
          <w:lang w:val="es-ES_tradnl" w:eastAsia="es-ES_tradnl"/>
        </w:rPr>
        <w:t>d’ESO</w:t>
      </w:r>
      <w:proofErr w:type="spellEnd"/>
    </w:p>
    <w:p w:rsidR="00D938D5" w:rsidRDefault="00D938D5" w:rsidP="00BD0539">
      <w:pPr>
        <w:spacing w:beforeLines="1" w:before="2" w:afterLines="1" w:after="2"/>
        <w:jc w:val="both"/>
        <w:outlineLvl w:val="0"/>
        <w:rPr>
          <w:rFonts w:ascii="Times" w:hAnsi="Times"/>
          <w:b/>
          <w:kern w:val="36"/>
          <w:sz w:val="28"/>
          <w:szCs w:val="20"/>
          <w:lang w:val="es-ES_tradnl" w:eastAsia="es-ES_tradnl"/>
        </w:rPr>
      </w:pPr>
    </w:p>
    <w:p w:rsidR="00D938D5" w:rsidRPr="00D938D5" w:rsidRDefault="00D938D5" w:rsidP="00BD0539">
      <w:pPr>
        <w:spacing w:beforeLines="1" w:before="2" w:afterLines="1" w:after="2"/>
        <w:jc w:val="center"/>
        <w:outlineLvl w:val="0"/>
        <w:rPr>
          <w:rFonts w:ascii="Times" w:hAnsi="Times"/>
          <w:b/>
          <w:kern w:val="36"/>
          <w:sz w:val="28"/>
          <w:szCs w:val="20"/>
          <w:lang w:val="es-ES_tradnl" w:eastAsia="es-ES_tradnl"/>
        </w:rPr>
      </w:pPr>
      <w:proofErr w:type="spellStart"/>
      <w:r w:rsidRPr="00D938D5">
        <w:rPr>
          <w:rFonts w:ascii="Times" w:hAnsi="Times"/>
          <w:b/>
          <w:kern w:val="36"/>
          <w:sz w:val="28"/>
          <w:szCs w:val="20"/>
          <w:lang w:val="es-ES_tradnl" w:eastAsia="es-ES_tradnl"/>
        </w:rPr>
        <w:t>Els</w:t>
      </w:r>
      <w:proofErr w:type="spellEnd"/>
      <w:r w:rsidRPr="00D938D5">
        <w:rPr>
          <w:rFonts w:ascii="Times" w:hAnsi="Times"/>
          <w:b/>
          <w:kern w:val="36"/>
          <w:sz w:val="28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/>
          <w:b/>
          <w:kern w:val="36"/>
          <w:sz w:val="28"/>
          <w:szCs w:val="20"/>
          <w:lang w:val="es-ES_tradnl" w:eastAsia="es-ES_tradnl"/>
        </w:rPr>
        <w:t>efectes</w:t>
      </w:r>
      <w:proofErr w:type="spellEnd"/>
      <w:r w:rsidRPr="00D938D5">
        <w:rPr>
          <w:rFonts w:ascii="Times" w:hAnsi="Times"/>
          <w:b/>
          <w:kern w:val="36"/>
          <w:sz w:val="28"/>
          <w:szCs w:val="20"/>
          <w:lang w:val="es-ES_tradnl" w:eastAsia="es-ES_tradnl"/>
        </w:rPr>
        <w:t xml:space="preserve"> de la Guerra de </w:t>
      </w:r>
      <w:proofErr w:type="spellStart"/>
      <w:r w:rsidRPr="00D938D5">
        <w:rPr>
          <w:rFonts w:ascii="Times" w:hAnsi="Times"/>
          <w:b/>
          <w:kern w:val="36"/>
          <w:sz w:val="28"/>
          <w:szCs w:val="20"/>
          <w:lang w:val="es-ES_tradnl" w:eastAsia="es-ES_tradnl"/>
        </w:rPr>
        <w:t>Successió</w:t>
      </w:r>
      <w:proofErr w:type="spellEnd"/>
      <w:r w:rsidRPr="00D938D5">
        <w:rPr>
          <w:rFonts w:ascii="Times" w:hAnsi="Times"/>
          <w:b/>
          <w:kern w:val="36"/>
          <w:sz w:val="28"/>
          <w:szCs w:val="20"/>
          <w:lang w:val="es-ES_tradnl" w:eastAsia="es-ES_tradnl"/>
        </w:rPr>
        <w:t xml:space="preserve"> de 1714 a </w:t>
      </w:r>
      <w:proofErr w:type="spellStart"/>
      <w:r w:rsidRPr="00D938D5">
        <w:rPr>
          <w:rFonts w:ascii="Times" w:hAnsi="Times"/>
          <w:b/>
          <w:kern w:val="36"/>
          <w:sz w:val="28"/>
          <w:szCs w:val="20"/>
          <w:lang w:val="es-ES_tradnl" w:eastAsia="es-ES_tradnl"/>
        </w:rPr>
        <w:t>Taradell</w:t>
      </w:r>
      <w:proofErr w:type="spellEnd"/>
    </w:p>
    <w:p w:rsidR="00D938D5" w:rsidRDefault="00D938D5" w:rsidP="00BD0539">
      <w:pPr>
        <w:spacing w:beforeLines="1" w:before="2" w:afterLines="1" w:after="2"/>
        <w:jc w:val="both"/>
        <w:rPr>
          <w:rFonts w:ascii="Times" w:hAnsi="Times" w:cs="Times New Roman"/>
          <w:szCs w:val="20"/>
          <w:lang w:val="es-ES_tradnl" w:eastAsia="es-ES_tradnl"/>
        </w:rPr>
      </w:pPr>
      <w:r w:rsidRPr="00D938D5">
        <w:rPr>
          <w:rFonts w:ascii="Times" w:hAnsi="Times" w:cs="Times New Roman"/>
          <w:sz w:val="20"/>
          <w:szCs w:val="20"/>
          <w:lang w:val="es-ES_tradnl" w:eastAsia="es-ES_tradnl"/>
        </w:rPr>
        <w:br/>
      </w:r>
      <w:r w:rsidRPr="00D938D5">
        <w:rPr>
          <w:rFonts w:ascii="Times" w:hAnsi="Times" w:cs="Times New Roman"/>
          <w:szCs w:val="20"/>
          <w:lang w:val="es-ES_tradnl" w:eastAsia="es-ES_tradnl"/>
        </w:rPr>
        <w:t xml:space="preserve">La Guerra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Successió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entre el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borbó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Felip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d’Anjou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(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després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Felip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V) i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l’arxiduc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Carles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d’Àustria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no es va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viure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amb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fets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destacables 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Taradell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tot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que hi va participar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amb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homes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contribucions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.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Com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la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majoria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del país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català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es va apostar per donar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suport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a Carles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d’Àustria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reconegut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per la Corona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d’Aragó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com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a Carles III i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successor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Carles II que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havia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mort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sense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successió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>.</w:t>
      </w:r>
    </w:p>
    <w:p w:rsidR="00D938D5" w:rsidRDefault="00D938D5" w:rsidP="00BD0539">
      <w:pPr>
        <w:spacing w:beforeLines="1" w:before="2" w:afterLines="1" w:after="2"/>
        <w:jc w:val="both"/>
        <w:rPr>
          <w:rFonts w:ascii="Times" w:hAnsi="Times" w:cs="Times New Roman"/>
          <w:szCs w:val="20"/>
          <w:lang w:val="es-ES_tradnl" w:eastAsia="es-ES_tradnl"/>
        </w:rPr>
      </w:pP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Com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tots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és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conegut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la guerra es va decidir a favor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Felip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després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que Carles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fos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nomenat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emperador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d’Àustria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el 1713 i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Anglaterra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Holanda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retiressin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el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seu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suport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militar a Catalunya i la causa.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Més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enllà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del que va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suposar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el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Decret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Nova Planta i la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supressió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dels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privilegis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catalans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la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repressió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posterior,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després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1714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Taradell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va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viure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una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sèrie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canvis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sobretot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en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quant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a 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representació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política municipal.</w:t>
      </w:r>
    </w:p>
    <w:p w:rsidR="00D938D5" w:rsidRPr="00D938D5" w:rsidRDefault="00D938D5" w:rsidP="00BD0539">
      <w:pPr>
        <w:spacing w:beforeLines="1" w:before="2" w:afterLines="1" w:after="2"/>
        <w:jc w:val="both"/>
        <w:rPr>
          <w:rFonts w:ascii="Times" w:hAnsi="Times" w:cs="Times New Roman"/>
          <w:szCs w:val="20"/>
          <w:lang w:val="es-ES_tradnl" w:eastAsia="es-ES_tradnl"/>
        </w:rPr>
      </w:pPr>
    </w:p>
    <w:p w:rsidR="00D938D5" w:rsidRDefault="00D938D5" w:rsidP="00BD0539">
      <w:pPr>
        <w:spacing w:beforeLines="1" w:before="2" w:afterLines="1" w:after="2"/>
        <w:jc w:val="both"/>
        <w:rPr>
          <w:rFonts w:ascii="Times" w:hAnsi="Times" w:cs="Times New Roman"/>
          <w:szCs w:val="20"/>
          <w:lang w:val="es-ES_tradnl" w:eastAsia="es-ES_tradnl"/>
        </w:rPr>
      </w:pPr>
      <w:r w:rsidRPr="00D938D5">
        <w:rPr>
          <w:rFonts w:ascii="Times" w:hAnsi="Times" w:cs="Times New Roman"/>
          <w:szCs w:val="20"/>
          <w:lang w:val="es-ES_tradnl" w:eastAsia="es-ES_tradnl"/>
        </w:rPr>
        <w:t xml:space="preserve">Al país es suprimí la figura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l’antic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Virrei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Catalunya per un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Capità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General, es van suprimir les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vegueries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pels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Corregiments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(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més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centralisme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), es va crear una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Reial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Audiència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(per unificar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lleis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costums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llengua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amb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la resta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d’Espanya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) i es va implantar el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cadastre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(que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gravava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terres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persones).</w:t>
      </w:r>
    </w:p>
    <w:p w:rsidR="00D938D5" w:rsidRPr="00D938D5" w:rsidRDefault="00D938D5" w:rsidP="00BD0539">
      <w:pPr>
        <w:spacing w:beforeLines="1" w:before="2" w:afterLines="1" w:after="2"/>
        <w:jc w:val="both"/>
        <w:rPr>
          <w:rFonts w:ascii="Times" w:hAnsi="Times" w:cs="Times New Roman"/>
          <w:szCs w:val="20"/>
          <w:lang w:val="es-ES_tradnl" w:eastAsia="es-ES_tradnl"/>
        </w:rPr>
      </w:pPr>
    </w:p>
    <w:p w:rsidR="00D938D5" w:rsidRDefault="00D938D5" w:rsidP="00BD0539">
      <w:pPr>
        <w:spacing w:beforeLines="1" w:before="2" w:afterLines="1" w:after="2"/>
        <w:jc w:val="both"/>
        <w:rPr>
          <w:rFonts w:ascii="Times" w:hAnsi="Times" w:cs="Times New Roman"/>
          <w:szCs w:val="20"/>
          <w:lang w:val="es-ES_tradnl" w:eastAsia="es-ES_tradnl"/>
        </w:rPr>
      </w:pPr>
      <w:r w:rsidRPr="00D938D5">
        <w:rPr>
          <w:rFonts w:ascii="Times" w:hAnsi="Times" w:cs="Times New Roman"/>
          <w:szCs w:val="20"/>
          <w:lang w:val="es-ES_tradnl" w:eastAsia="es-ES_tradnl"/>
        </w:rPr>
        <w:t xml:space="preserve">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Taradell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sobretot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es va notar en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els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canvis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govern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municipal. Des del 1677 el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consell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municipal es regia per la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Vint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>-i-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quatrena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.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És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dir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el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govern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dos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jurats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22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membres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(12 de la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vila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12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pagès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).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Aquest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organisme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petició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expressa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dels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vilatans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aprovat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pel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senyor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Francesc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Bournonville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vescomte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Jóc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senyor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baró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les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baronies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Taradell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Viladrau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Rupit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Pruit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Fornils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substituïa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el sistema feudal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basat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en una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cúria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o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cort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formada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pel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batlle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(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nomenat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pels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senyors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Taradell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), un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nunci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un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escrivà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i les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caòtiques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multitudinàries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assemblees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públiques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prohoms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o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caps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casa, que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feien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molt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difícil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prendre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decisions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perquè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s’havia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produit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un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augment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famílies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>.</w:t>
      </w:r>
    </w:p>
    <w:p w:rsidR="00D938D5" w:rsidRDefault="00D938D5" w:rsidP="00BD0539">
      <w:pPr>
        <w:spacing w:beforeLines="1" w:before="2" w:afterLines="1" w:after="2"/>
        <w:jc w:val="both"/>
        <w:rPr>
          <w:rFonts w:ascii="Times" w:hAnsi="Times" w:cs="Times New Roman"/>
          <w:szCs w:val="20"/>
          <w:lang w:val="es-ES_tradnl" w:eastAsia="es-ES_tradnl"/>
        </w:rPr>
      </w:pP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Aquest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nou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règim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que va durar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uns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40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anys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també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disposava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d’un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i/>
          <w:szCs w:val="20"/>
          <w:lang w:val="es-ES_tradnl" w:eastAsia="es-ES_tradnl"/>
        </w:rPr>
        <w:t>mostassaf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o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funcionari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que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tenia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la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missió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controlar la bona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qualitat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dels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queviures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que es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venien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al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públic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evitar estafes.</w:t>
      </w:r>
    </w:p>
    <w:p w:rsidR="00D938D5" w:rsidRDefault="00D938D5" w:rsidP="00BD0539">
      <w:pPr>
        <w:spacing w:beforeLines="1" w:before="2" w:afterLines="1" w:after="2"/>
        <w:jc w:val="both"/>
        <w:rPr>
          <w:rFonts w:ascii="Times" w:hAnsi="Times" w:cs="Times New Roman"/>
          <w:szCs w:val="20"/>
          <w:lang w:val="es-ES_tradnl" w:eastAsia="es-ES_tradnl"/>
        </w:rPr>
      </w:pPr>
      <w:r w:rsidRPr="00D938D5">
        <w:rPr>
          <w:rFonts w:ascii="Times" w:hAnsi="Times" w:cs="Times New Roman"/>
          <w:szCs w:val="20"/>
          <w:lang w:val="es-ES_tradnl" w:eastAsia="es-ES_tradnl"/>
        </w:rPr>
        <w:t xml:space="preserve">Per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tant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el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règim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imposat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per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Felip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V va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fer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desaparèixer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la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Vint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>-i-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quatrena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el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seu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sistema municipal. 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canvi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el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govern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es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donava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a un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batlle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un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tinent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batlle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sis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regidors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.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Fins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finals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del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segle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XVIII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els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batlles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eren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nomenats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pel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senyor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baró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Taradell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però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sota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supervisió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del Corregidor de Vic per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assegurar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una persona indicada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als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interessos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del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rei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. 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més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es va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imposar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el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cadastre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(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com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hem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esmentat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més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amunt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), que va significar un tema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polèmic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en gravar les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terres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propietats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dels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taradellencs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>.</w:t>
      </w:r>
    </w:p>
    <w:p w:rsidR="00D938D5" w:rsidRPr="00D938D5" w:rsidRDefault="00D938D5" w:rsidP="00BD0539">
      <w:pPr>
        <w:spacing w:beforeLines="1" w:before="2" w:afterLines="1" w:after="2"/>
        <w:jc w:val="both"/>
        <w:rPr>
          <w:rFonts w:ascii="Times" w:hAnsi="Times" w:cs="Times New Roman"/>
          <w:szCs w:val="20"/>
          <w:lang w:val="es-ES_tradnl" w:eastAsia="es-ES_tradnl"/>
        </w:rPr>
      </w:pPr>
    </w:p>
    <w:p w:rsidR="00D938D5" w:rsidRDefault="00D938D5" w:rsidP="00BD0539">
      <w:pPr>
        <w:spacing w:beforeLines="1" w:before="2" w:afterLines="1" w:after="2"/>
        <w:jc w:val="both"/>
        <w:rPr>
          <w:rFonts w:ascii="Times" w:hAnsi="Times" w:cs="Times New Roman"/>
          <w:szCs w:val="20"/>
          <w:lang w:val="es-ES_tradnl" w:eastAsia="es-ES_tradnl"/>
        </w:rPr>
      </w:pP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Segons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documents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l’Arxiu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la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Vegueria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Vic, 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principis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del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segle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XVIII hi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havia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tres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categories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cadastre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a pagar: primera,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segona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tercera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classe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erms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. 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Taradell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la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majoria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terres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eren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segona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tercera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classe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erms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. Cada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mas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o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família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havia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pagar entre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uns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pocs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rals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vellon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o 10 i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més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lliures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catalanes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tributació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. El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cadastre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també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gravava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les rendes del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senyor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Taradell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a partir de la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percepció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dels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delmes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.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Pel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que fa a les persones,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només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els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paraires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negociants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,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metge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notari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havien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de pagar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segons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</w:t>
      </w:r>
      <w:proofErr w:type="spellStart"/>
      <w:r w:rsidRPr="00D938D5">
        <w:rPr>
          <w:rFonts w:ascii="Times" w:hAnsi="Times" w:cs="Times New Roman"/>
          <w:szCs w:val="20"/>
          <w:lang w:val="es-ES_tradnl" w:eastAsia="es-ES_tradnl"/>
        </w:rPr>
        <w:t>producció</w:t>
      </w:r>
      <w:proofErr w:type="spellEnd"/>
      <w:r w:rsidRPr="00D938D5">
        <w:rPr>
          <w:rFonts w:ascii="Times" w:hAnsi="Times" w:cs="Times New Roman"/>
          <w:szCs w:val="20"/>
          <w:lang w:val="es-ES_tradnl" w:eastAsia="es-ES_tradnl"/>
        </w:rPr>
        <w:t xml:space="preserve"> industrial.</w:t>
      </w:r>
    </w:p>
    <w:p w:rsidR="00D938D5" w:rsidRDefault="00D938D5" w:rsidP="00BD0539">
      <w:pPr>
        <w:spacing w:beforeLines="1" w:before="2" w:afterLines="1" w:after="2"/>
        <w:jc w:val="both"/>
        <w:rPr>
          <w:rFonts w:ascii="Times" w:hAnsi="Times" w:cs="Times New Roman"/>
          <w:szCs w:val="20"/>
          <w:lang w:val="es-ES_tradnl" w:eastAsia="es-ES_tradnl"/>
        </w:rPr>
      </w:pPr>
    </w:p>
    <w:p w:rsidR="00D938D5" w:rsidRDefault="00D938D5" w:rsidP="00D938D5">
      <w:pPr>
        <w:pStyle w:val="NormalWeb"/>
        <w:spacing w:before="2" w:after="2"/>
      </w:pPr>
      <w:proofErr w:type="spellStart"/>
      <w:r>
        <w:rPr>
          <w:rStyle w:val="nfasis"/>
        </w:rPr>
        <w:t>Taradell</w:t>
      </w:r>
      <w:proofErr w:type="spellEnd"/>
      <w:r>
        <w:rPr>
          <w:rStyle w:val="nfasis"/>
        </w:rPr>
        <w:t xml:space="preserve">. </w:t>
      </w:r>
      <w:proofErr w:type="spellStart"/>
      <w:r>
        <w:rPr>
          <w:rStyle w:val="nfasis"/>
        </w:rPr>
        <w:t>Passat</w:t>
      </w:r>
      <w:proofErr w:type="spellEnd"/>
      <w:r>
        <w:rPr>
          <w:rStyle w:val="nfasis"/>
        </w:rPr>
        <w:t xml:space="preserve"> i </w:t>
      </w:r>
      <w:proofErr w:type="spellStart"/>
      <w:r>
        <w:rPr>
          <w:rStyle w:val="nfasis"/>
        </w:rPr>
        <w:t>present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d’un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terme</w:t>
      </w:r>
      <w:proofErr w:type="spellEnd"/>
      <w:r>
        <w:rPr>
          <w:rStyle w:val="nfasis"/>
        </w:rPr>
        <w:t xml:space="preserve"> i </w:t>
      </w:r>
      <w:proofErr w:type="spellStart"/>
      <w:r>
        <w:rPr>
          <w:rStyle w:val="nfasis"/>
        </w:rPr>
        <w:t>vila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d’Osona</w:t>
      </w:r>
      <w:proofErr w:type="spellEnd"/>
      <w:r>
        <w:t xml:space="preserve"> </w:t>
      </w:r>
      <w:proofErr w:type="spellStart"/>
      <w:r>
        <w:t>d’Antoni</w:t>
      </w:r>
      <w:proofErr w:type="spellEnd"/>
      <w:r>
        <w:t xml:space="preserve"> </w:t>
      </w:r>
      <w:proofErr w:type="spellStart"/>
      <w:r>
        <w:t>Pladevall</w:t>
      </w:r>
      <w:proofErr w:type="spellEnd"/>
      <w:r>
        <w:t xml:space="preserve"> i Font. </w:t>
      </w:r>
      <w:proofErr w:type="spellStart"/>
      <w:r>
        <w:t>Eumo</w:t>
      </w:r>
      <w:proofErr w:type="spellEnd"/>
      <w:r>
        <w:t xml:space="preserve"> Editorial (1995).</w:t>
      </w:r>
    </w:p>
    <w:p w:rsidR="00D938D5" w:rsidRPr="00D938D5" w:rsidRDefault="00D938D5" w:rsidP="00BD0539">
      <w:pPr>
        <w:spacing w:beforeLines="1" w:before="2" w:afterLines="1" w:after="2"/>
        <w:jc w:val="both"/>
        <w:rPr>
          <w:rFonts w:ascii="Times" w:hAnsi="Times" w:cs="Times New Roman"/>
          <w:szCs w:val="20"/>
          <w:lang w:val="es-ES_tradnl" w:eastAsia="es-ES_tradnl"/>
        </w:rPr>
      </w:pPr>
      <w:r>
        <w:rPr>
          <w:rFonts w:ascii="Times" w:hAnsi="Times" w:cs="Times New Roman"/>
          <w:szCs w:val="20"/>
          <w:lang w:val="es-ES_tradnl" w:eastAsia="es-ES_tradnl"/>
        </w:rPr>
        <w:t>www.taradell.com</w:t>
      </w:r>
    </w:p>
    <w:p w:rsidR="00982C69" w:rsidRPr="00982C69" w:rsidRDefault="00982C69" w:rsidP="00BD0539">
      <w:pPr>
        <w:spacing w:beforeLines="1" w:before="2" w:afterLines="1" w:after="2"/>
        <w:jc w:val="both"/>
        <w:rPr>
          <w:rFonts w:ascii="Arial" w:hAnsi="Arial" w:cs="Times New Roman"/>
          <w:szCs w:val="20"/>
          <w:lang w:val="es-ES_tradnl" w:eastAsia="es-ES_tradnl"/>
        </w:rPr>
      </w:pP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lastRenderedPageBreak/>
        <w:t>Llegiu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l’article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 i:</w:t>
      </w:r>
    </w:p>
    <w:p w:rsidR="00982C69" w:rsidRPr="00982C69" w:rsidRDefault="00982C69" w:rsidP="00BD0539">
      <w:pPr>
        <w:spacing w:beforeLines="1" w:before="2" w:afterLines="1" w:after="2"/>
        <w:jc w:val="both"/>
        <w:rPr>
          <w:rFonts w:ascii="Arial" w:hAnsi="Arial" w:cs="Times New Roman"/>
          <w:szCs w:val="20"/>
          <w:lang w:val="es-ES_tradnl" w:eastAsia="es-ES_tradnl"/>
        </w:rPr>
      </w:pPr>
    </w:p>
    <w:p w:rsidR="00982C69" w:rsidRDefault="00982C69" w:rsidP="00BD0539">
      <w:pPr>
        <w:pStyle w:val="Prrafodelista"/>
        <w:numPr>
          <w:ilvl w:val="0"/>
          <w:numId w:val="1"/>
        </w:numPr>
        <w:spacing w:beforeLines="1" w:before="2" w:afterLines="1" w:after="2"/>
        <w:jc w:val="both"/>
        <w:rPr>
          <w:rFonts w:ascii="Arial" w:hAnsi="Arial" w:cs="Times New Roman"/>
          <w:szCs w:val="20"/>
          <w:lang w:val="es-ES_tradnl" w:eastAsia="es-ES_tradnl"/>
        </w:rPr>
      </w:pP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Expliqueu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>/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definiu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els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conceptes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següents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: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contribució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 ,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Virrei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,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Capità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 General,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Vegueries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,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Corregiment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,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Reial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Audiència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,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cadastre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,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Consell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 municipal,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Vescomte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 de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Jóc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,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Baró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,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Cúria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 o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cort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, Batlle,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rals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vellon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,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delme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,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paraires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 i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qualsevol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altre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paraula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 del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text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 que no en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sapigueu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 xml:space="preserve"> el </w:t>
      </w:r>
      <w:proofErr w:type="spellStart"/>
      <w:r w:rsidRPr="00982C69">
        <w:rPr>
          <w:rFonts w:ascii="Arial" w:hAnsi="Arial" w:cs="Times New Roman"/>
          <w:szCs w:val="20"/>
          <w:lang w:val="es-ES_tradnl" w:eastAsia="es-ES_tradnl"/>
        </w:rPr>
        <w:t>significat</w:t>
      </w:r>
      <w:proofErr w:type="spellEnd"/>
      <w:r w:rsidRPr="00982C69">
        <w:rPr>
          <w:rFonts w:ascii="Arial" w:hAnsi="Arial" w:cs="Times New Roman"/>
          <w:szCs w:val="20"/>
          <w:lang w:val="es-ES_tradnl" w:eastAsia="es-ES_tradnl"/>
        </w:rPr>
        <w:t>.</w:t>
      </w:r>
    </w:p>
    <w:p w:rsidR="00982C69" w:rsidRDefault="00982C69" w:rsidP="00BD0539">
      <w:pPr>
        <w:pStyle w:val="Prrafodelista"/>
        <w:numPr>
          <w:ilvl w:val="0"/>
          <w:numId w:val="1"/>
        </w:numPr>
        <w:spacing w:beforeLines="1" w:before="2" w:afterLines="1" w:after="2"/>
        <w:jc w:val="both"/>
        <w:rPr>
          <w:rFonts w:ascii="Arial" w:hAnsi="Arial" w:cs="Times New Roman"/>
          <w:szCs w:val="20"/>
          <w:lang w:val="es-ES_tradnl" w:eastAsia="es-ES_tradnl"/>
        </w:rPr>
      </w:pPr>
      <w:proofErr w:type="spellStart"/>
      <w:r>
        <w:rPr>
          <w:rFonts w:ascii="Arial" w:hAnsi="Arial" w:cs="Times New Roman"/>
          <w:szCs w:val="20"/>
          <w:lang w:val="es-ES_tradnl" w:eastAsia="es-ES_tradnl"/>
        </w:rPr>
        <w:t>Amb</w:t>
      </w:r>
      <w:proofErr w:type="spellEnd"/>
      <w:r>
        <w:rPr>
          <w:rFonts w:ascii="Arial" w:hAnsi="Arial" w:cs="Times New Roman"/>
          <w:szCs w:val="20"/>
          <w:lang w:val="es-ES_tradnl" w:eastAsia="es-ES_tradnl"/>
        </w:rPr>
        <w:t xml:space="preserve"> </w:t>
      </w:r>
      <w:proofErr w:type="spellStart"/>
      <w:r>
        <w:rPr>
          <w:rFonts w:ascii="Arial" w:hAnsi="Arial" w:cs="Times New Roman"/>
          <w:szCs w:val="20"/>
          <w:lang w:val="es-ES_tradnl" w:eastAsia="es-ES_tradnl"/>
        </w:rPr>
        <w:t>què</w:t>
      </w:r>
      <w:proofErr w:type="spellEnd"/>
      <w:r>
        <w:rPr>
          <w:rFonts w:ascii="Arial" w:hAnsi="Arial" w:cs="Times New Roman"/>
          <w:szCs w:val="20"/>
          <w:lang w:val="es-ES_tradnl" w:eastAsia="es-ES_tradnl"/>
        </w:rPr>
        <w:t xml:space="preserve"> va participar a la Guerra de </w:t>
      </w:r>
      <w:proofErr w:type="spellStart"/>
      <w:r>
        <w:rPr>
          <w:rFonts w:ascii="Arial" w:hAnsi="Arial" w:cs="Times New Roman"/>
          <w:szCs w:val="20"/>
          <w:lang w:val="es-ES_tradnl" w:eastAsia="es-ES_tradnl"/>
        </w:rPr>
        <w:t>Successió</w:t>
      </w:r>
      <w:proofErr w:type="spellEnd"/>
      <w:r>
        <w:rPr>
          <w:rFonts w:ascii="Arial" w:hAnsi="Arial" w:cs="Times New Roman"/>
          <w:szCs w:val="20"/>
          <w:lang w:val="es-ES_tradnl" w:eastAsia="es-ES_tradnl"/>
        </w:rPr>
        <w:t xml:space="preserve"> </w:t>
      </w:r>
      <w:proofErr w:type="spellStart"/>
      <w:r>
        <w:rPr>
          <w:rFonts w:ascii="Arial" w:hAnsi="Arial" w:cs="Times New Roman"/>
          <w:szCs w:val="20"/>
          <w:lang w:val="es-ES_tradnl" w:eastAsia="es-ES_tradnl"/>
        </w:rPr>
        <w:t>Taradell</w:t>
      </w:r>
      <w:proofErr w:type="spellEnd"/>
      <w:r>
        <w:rPr>
          <w:rFonts w:ascii="Arial" w:hAnsi="Arial" w:cs="Times New Roman"/>
          <w:szCs w:val="20"/>
          <w:lang w:val="es-ES_tradnl" w:eastAsia="es-ES_tradnl"/>
        </w:rPr>
        <w:t>?</w:t>
      </w:r>
    </w:p>
    <w:p w:rsidR="00982C69" w:rsidRDefault="00EC20D7" w:rsidP="00BD0539">
      <w:pPr>
        <w:pStyle w:val="Prrafodelista"/>
        <w:numPr>
          <w:ilvl w:val="0"/>
          <w:numId w:val="1"/>
        </w:numPr>
        <w:spacing w:beforeLines="1" w:before="2" w:afterLines="1" w:after="2"/>
        <w:jc w:val="both"/>
        <w:rPr>
          <w:rFonts w:ascii="Arial" w:hAnsi="Arial" w:cs="Times New Roman"/>
          <w:szCs w:val="20"/>
          <w:lang w:val="es-ES_tradnl" w:eastAsia="es-ES_tradnl"/>
        </w:rPr>
      </w:pPr>
      <w:proofErr w:type="spellStart"/>
      <w:r>
        <w:rPr>
          <w:rFonts w:ascii="Arial" w:hAnsi="Arial" w:cs="Times New Roman"/>
          <w:szCs w:val="20"/>
          <w:lang w:val="es-ES_tradnl" w:eastAsia="es-ES_tradnl"/>
        </w:rPr>
        <w:t>Quins</w:t>
      </w:r>
      <w:proofErr w:type="spellEnd"/>
      <w:r>
        <w:rPr>
          <w:rFonts w:ascii="Arial" w:hAnsi="Arial" w:cs="Times New Roman"/>
          <w:szCs w:val="20"/>
          <w:lang w:val="es-ES_tradnl" w:eastAsia="es-ES_tradnl"/>
        </w:rPr>
        <w:t xml:space="preserve"> </w:t>
      </w:r>
      <w:proofErr w:type="spellStart"/>
      <w:r>
        <w:rPr>
          <w:rFonts w:ascii="Arial" w:hAnsi="Arial" w:cs="Times New Roman"/>
          <w:szCs w:val="20"/>
          <w:lang w:val="es-ES_tradnl" w:eastAsia="es-ES_tradnl"/>
        </w:rPr>
        <w:t>són</w:t>
      </w:r>
      <w:proofErr w:type="spellEnd"/>
      <w:r>
        <w:rPr>
          <w:rFonts w:ascii="Arial" w:hAnsi="Arial" w:cs="Times New Roman"/>
          <w:szCs w:val="20"/>
          <w:lang w:val="es-ES_tradnl" w:eastAsia="es-ES_tradnl"/>
        </w:rPr>
        <w:t xml:space="preserve"> </w:t>
      </w:r>
      <w:proofErr w:type="spellStart"/>
      <w:r>
        <w:rPr>
          <w:rFonts w:ascii="Arial" w:hAnsi="Arial" w:cs="Times New Roman"/>
          <w:szCs w:val="20"/>
          <w:lang w:val="es-ES_tradnl" w:eastAsia="es-ES_tradnl"/>
        </w:rPr>
        <w:t>els</w:t>
      </w:r>
      <w:proofErr w:type="spellEnd"/>
      <w:r>
        <w:rPr>
          <w:rFonts w:ascii="Arial" w:hAnsi="Arial" w:cs="Times New Roman"/>
          <w:szCs w:val="20"/>
          <w:lang w:val="es-ES_tradnl" w:eastAsia="es-ES_tradnl"/>
        </w:rPr>
        <w:t xml:space="preserve"> </w:t>
      </w:r>
      <w:proofErr w:type="spellStart"/>
      <w:r>
        <w:rPr>
          <w:rFonts w:ascii="Arial" w:hAnsi="Arial" w:cs="Times New Roman"/>
          <w:szCs w:val="20"/>
          <w:lang w:val="es-ES_tradnl" w:eastAsia="es-ES_tradnl"/>
        </w:rPr>
        <w:t>canvis</w:t>
      </w:r>
      <w:proofErr w:type="spellEnd"/>
      <w:r>
        <w:rPr>
          <w:rFonts w:ascii="Arial" w:hAnsi="Arial" w:cs="Times New Roman"/>
          <w:szCs w:val="20"/>
          <w:lang w:val="es-ES_tradnl" w:eastAsia="es-ES_tradnl"/>
        </w:rPr>
        <w:t xml:space="preserve"> que v</w:t>
      </w:r>
      <w:r w:rsidR="00982C69">
        <w:rPr>
          <w:rFonts w:ascii="Arial" w:hAnsi="Arial" w:cs="Times New Roman"/>
          <w:szCs w:val="20"/>
          <w:lang w:val="es-ES_tradnl" w:eastAsia="es-ES_tradnl"/>
        </w:rPr>
        <w:t xml:space="preserve">a </w:t>
      </w:r>
      <w:proofErr w:type="spellStart"/>
      <w:r w:rsidR="00982C69">
        <w:rPr>
          <w:rFonts w:ascii="Arial" w:hAnsi="Arial" w:cs="Times New Roman"/>
          <w:szCs w:val="20"/>
          <w:lang w:val="es-ES_tradnl" w:eastAsia="es-ES_tradnl"/>
        </w:rPr>
        <w:t>viure</w:t>
      </w:r>
      <w:proofErr w:type="spellEnd"/>
      <w:r w:rsidR="00982C69">
        <w:rPr>
          <w:rFonts w:ascii="Arial" w:hAnsi="Arial" w:cs="Times New Roman"/>
          <w:szCs w:val="20"/>
          <w:lang w:val="es-ES_tradnl" w:eastAsia="es-ES_tradnl"/>
        </w:rPr>
        <w:t xml:space="preserve"> </w:t>
      </w:r>
      <w:proofErr w:type="spellStart"/>
      <w:r w:rsidR="00982C69">
        <w:rPr>
          <w:rFonts w:ascii="Arial" w:hAnsi="Arial" w:cs="Times New Roman"/>
          <w:szCs w:val="20"/>
          <w:lang w:val="es-ES_tradnl" w:eastAsia="es-ES_tradnl"/>
        </w:rPr>
        <w:t>Taradell</w:t>
      </w:r>
      <w:proofErr w:type="spellEnd"/>
      <w:r w:rsidR="00982C69">
        <w:rPr>
          <w:rFonts w:ascii="Arial" w:hAnsi="Arial" w:cs="Times New Roman"/>
          <w:szCs w:val="20"/>
          <w:lang w:val="es-ES_tradnl" w:eastAsia="es-ES_tradnl"/>
        </w:rPr>
        <w:t xml:space="preserve"> </w:t>
      </w:r>
      <w:proofErr w:type="spellStart"/>
      <w:r w:rsidR="00982C69">
        <w:rPr>
          <w:rFonts w:ascii="Arial" w:hAnsi="Arial" w:cs="Times New Roman"/>
          <w:szCs w:val="20"/>
          <w:lang w:val="es-ES_tradnl" w:eastAsia="es-ES_tradnl"/>
        </w:rPr>
        <w:t>pel</w:t>
      </w:r>
      <w:proofErr w:type="spellEnd"/>
      <w:r w:rsidR="00982C69">
        <w:rPr>
          <w:rFonts w:ascii="Arial" w:hAnsi="Arial" w:cs="Times New Roman"/>
          <w:szCs w:val="20"/>
          <w:lang w:val="es-ES_tradnl" w:eastAsia="es-ES_tradnl"/>
        </w:rPr>
        <w:t xml:space="preserve"> que fa la </w:t>
      </w:r>
      <w:proofErr w:type="spellStart"/>
      <w:r w:rsidR="00982C69">
        <w:rPr>
          <w:rFonts w:ascii="Arial" w:hAnsi="Arial" w:cs="Times New Roman"/>
          <w:szCs w:val="20"/>
          <w:lang w:val="es-ES_tradnl" w:eastAsia="es-ES_tradnl"/>
        </w:rPr>
        <w:t>representació</w:t>
      </w:r>
      <w:proofErr w:type="spellEnd"/>
      <w:r w:rsidR="00982C69">
        <w:rPr>
          <w:rFonts w:ascii="Arial" w:hAnsi="Arial" w:cs="Times New Roman"/>
          <w:szCs w:val="20"/>
          <w:lang w:val="es-ES_tradnl" w:eastAsia="es-ES_tradnl"/>
        </w:rPr>
        <w:t xml:space="preserve"> en la política munic</w:t>
      </w:r>
      <w:r>
        <w:rPr>
          <w:rFonts w:ascii="Arial" w:hAnsi="Arial" w:cs="Times New Roman"/>
          <w:szCs w:val="20"/>
          <w:lang w:val="es-ES_tradnl" w:eastAsia="es-ES_tradnl"/>
        </w:rPr>
        <w:t>ipal?</w:t>
      </w:r>
      <w:r w:rsidR="00982C69">
        <w:rPr>
          <w:rFonts w:ascii="Arial" w:hAnsi="Arial" w:cs="Times New Roman"/>
          <w:szCs w:val="20"/>
          <w:lang w:val="es-ES_tradnl" w:eastAsia="es-ES_tradnl"/>
        </w:rPr>
        <w:t xml:space="preserve"> </w:t>
      </w:r>
      <w:proofErr w:type="spellStart"/>
      <w:r w:rsidR="00982C69">
        <w:rPr>
          <w:rFonts w:ascii="Arial" w:hAnsi="Arial" w:cs="Times New Roman"/>
          <w:szCs w:val="20"/>
          <w:lang w:val="es-ES_tradnl" w:eastAsia="es-ES_tradnl"/>
        </w:rPr>
        <w:t>Omple</w:t>
      </w:r>
      <w:proofErr w:type="spellEnd"/>
      <w:r w:rsidR="00982C69">
        <w:rPr>
          <w:rFonts w:ascii="Arial" w:hAnsi="Arial" w:cs="Times New Roman"/>
          <w:szCs w:val="20"/>
          <w:lang w:val="es-ES_tradnl" w:eastAsia="es-ES_tradnl"/>
        </w:rPr>
        <w:t xml:space="preserve"> el </w:t>
      </w:r>
      <w:proofErr w:type="spellStart"/>
      <w:r w:rsidR="00982C69">
        <w:rPr>
          <w:rFonts w:ascii="Arial" w:hAnsi="Arial" w:cs="Times New Roman"/>
          <w:szCs w:val="20"/>
          <w:lang w:val="es-ES_tradnl" w:eastAsia="es-ES_tradnl"/>
        </w:rPr>
        <w:t>quadre</w:t>
      </w:r>
      <w:proofErr w:type="spellEnd"/>
      <w:r w:rsidR="00982C69">
        <w:rPr>
          <w:rFonts w:ascii="Arial" w:hAnsi="Arial" w:cs="Times New Roman"/>
          <w:szCs w:val="20"/>
          <w:lang w:val="es-ES_tradnl" w:eastAsia="es-ES_tradnl"/>
        </w:rPr>
        <w:t xml:space="preserve"> que </w:t>
      </w:r>
      <w:proofErr w:type="spellStart"/>
      <w:r w:rsidR="00982C69">
        <w:rPr>
          <w:rFonts w:ascii="Arial" w:hAnsi="Arial" w:cs="Times New Roman"/>
          <w:szCs w:val="20"/>
          <w:lang w:val="es-ES_tradnl" w:eastAsia="es-ES_tradnl"/>
        </w:rPr>
        <w:t>t’anirà</w:t>
      </w:r>
      <w:proofErr w:type="spellEnd"/>
      <w:r w:rsidR="00982C69">
        <w:rPr>
          <w:rFonts w:ascii="Arial" w:hAnsi="Arial" w:cs="Times New Roman"/>
          <w:szCs w:val="20"/>
          <w:lang w:val="es-ES_tradnl" w:eastAsia="es-ES_tradnl"/>
        </w:rPr>
        <w:t xml:space="preserve"> </w:t>
      </w:r>
      <w:proofErr w:type="spellStart"/>
      <w:r w:rsidR="00982C69">
        <w:rPr>
          <w:rFonts w:ascii="Arial" w:hAnsi="Arial" w:cs="Times New Roman"/>
          <w:szCs w:val="20"/>
          <w:lang w:val="es-ES_tradnl" w:eastAsia="es-ES_tradnl"/>
        </w:rPr>
        <w:t>bé</w:t>
      </w:r>
      <w:proofErr w:type="spellEnd"/>
      <w:r w:rsidR="00982C69">
        <w:rPr>
          <w:rFonts w:ascii="Arial" w:hAnsi="Arial" w:cs="Times New Roman"/>
          <w:szCs w:val="20"/>
          <w:lang w:val="es-ES_tradnl" w:eastAsia="es-ES_tradnl"/>
        </w:rPr>
        <w:t xml:space="preserve"> per explicar-</w:t>
      </w:r>
      <w:proofErr w:type="spellStart"/>
      <w:r w:rsidR="00982C69">
        <w:rPr>
          <w:rFonts w:ascii="Arial" w:hAnsi="Arial" w:cs="Times New Roman"/>
          <w:szCs w:val="20"/>
          <w:lang w:val="es-ES_tradnl" w:eastAsia="es-ES_tradnl"/>
        </w:rPr>
        <w:t>ho</w:t>
      </w:r>
      <w:proofErr w:type="spellEnd"/>
    </w:p>
    <w:p w:rsidR="00982C69" w:rsidRDefault="00982C69" w:rsidP="00BD0539">
      <w:pPr>
        <w:spacing w:beforeLines="1" w:before="2" w:afterLines="1" w:after="2"/>
        <w:jc w:val="both"/>
        <w:rPr>
          <w:rFonts w:ascii="Arial" w:hAnsi="Arial" w:cs="Times New Roman"/>
          <w:szCs w:val="20"/>
          <w:lang w:val="es-ES_tradnl" w:eastAsia="es-ES_tradnl"/>
        </w:rPr>
      </w:pPr>
    </w:p>
    <w:tbl>
      <w:tblPr>
        <w:tblStyle w:val="Tablaconcuadrcula"/>
        <w:tblW w:w="0" w:type="auto"/>
        <w:tblInd w:w="108" w:type="dxa"/>
        <w:tblLook w:val="00BF" w:firstRow="1" w:lastRow="0" w:firstColumn="1" w:lastColumn="0" w:noHBand="0" w:noVBand="0"/>
      </w:tblPr>
      <w:tblGrid>
        <w:gridCol w:w="2835"/>
        <w:gridCol w:w="2815"/>
        <w:gridCol w:w="2880"/>
      </w:tblGrid>
      <w:tr w:rsidR="00982C69">
        <w:tc>
          <w:tcPr>
            <w:tcW w:w="2835" w:type="dxa"/>
          </w:tcPr>
          <w:p w:rsidR="00982C69" w:rsidRDefault="00982C69" w:rsidP="00BD0539">
            <w:pPr>
              <w:spacing w:beforeLines="1" w:before="2" w:afterLines="1" w:after="2"/>
              <w:jc w:val="center"/>
              <w:rPr>
                <w:rFonts w:ascii="Arial" w:hAnsi="Arial" w:cs="Times New Roman"/>
                <w:szCs w:val="20"/>
                <w:lang w:val="es-ES_tradnl" w:eastAsia="es-ES_tradnl"/>
              </w:rPr>
            </w:pPr>
            <w:proofErr w:type="spellStart"/>
            <w:r>
              <w:rPr>
                <w:rFonts w:ascii="Arial" w:hAnsi="Arial" w:cs="Times New Roman"/>
                <w:szCs w:val="20"/>
                <w:lang w:val="es-ES_tradnl" w:eastAsia="es-ES_tradnl"/>
              </w:rPr>
              <w:t>Representació</w:t>
            </w:r>
            <w:proofErr w:type="spellEnd"/>
            <w:r>
              <w:rPr>
                <w:rFonts w:ascii="Arial" w:hAnsi="Arial" w:cs="Times New Roman"/>
                <w:szCs w:val="20"/>
                <w:lang w:val="es-ES_tradnl" w:eastAsia="es-ES_tradnl"/>
              </w:rPr>
              <w:t xml:space="preserve"> política municipal 1677</w:t>
            </w:r>
          </w:p>
        </w:tc>
        <w:tc>
          <w:tcPr>
            <w:tcW w:w="2815" w:type="dxa"/>
          </w:tcPr>
          <w:p w:rsidR="00982C69" w:rsidRDefault="00982C69" w:rsidP="00BD0539">
            <w:pPr>
              <w:spacing w:beforeLines="1" w:before="2" w:afterLines="1" w:after="2"/>
              <w:jc w:val="center"/>
              <w:rPr>
                <w:rFonts w:ascii="Arial" w:hAnsi="Arial" w:cs="Times New Roman"/>
                <w:szCs w:val="20"/>
                <w:lang w:val="es-ES_tradnl" w:eastAsia="es-ES_tradnl"/>
              </w:rPr>
            </w:pPr>
            <w:r>
              <w:rPr>
                <w:rFonts w:ascii="Arial" w:hAnsi="Arial" w:cs="Times New Roman"/>
                <w:szCs w:val="20"/>
                <w:lang w:val="es-ES_tradnl" w:eastAsia="es-ES_tradnl"/>
              </w:rPr>
              <w:t>Sistema feudal</w:t>
            </w:r>
          </w:p>
        </w:tc>
        <w:tc>
          <w:tcPr>
            <w:tcW w:w="2880" w:type="dxa"/>
          </w:tcPr>
          <w:p w:rsidR="00982C69" w:rsidRDefault="00982C69" w:rsidP="00BD0539">
            <w:pPr>
              <w:spacing w:beforeLines="1" w:before="2" w:afterLines="1" w:after="2"/>
              <w:jc w:val="center"/>
              <w:rPr>
                <w:rFonts w:ascii="Arial" w:hAnsi="Arial" w:cs="Times New Roman"/>
                <w:szCs w:val="20"/>
                <w:lang w:val="es-ES_tradnl" w:eastAsia="es-ES_tradnl"/>
              </w:rPr>
            </w:pPr>
            <w:proofErr w:type="spellStart"/>
            <w:r>
              <w:rPr>
                <w:rFonts w:ascii="Arial" w:hAnsi="Arial" w:cs="Times New Roman"/>
                <w:szCs w:val="20"/>
                <w:lang w:val="es-ES_tradnl" w:eastAsia="es-ES_tradnl"/>
              </w:rPr>
              <w:t>Representació</w:t>
            </w:r>
            <w:proofErr w:type="spellEnd"/>
            <w:r>
              <w:rPr>
                <w:rFonts w:ascii="Arial" w:hAnsi="Arial" w:cs="Times New Roman"/>
                <w:szCs w:val="20"/>
                <w:lang w:val="es-ES_tradnl" w:eastAsia="es-ES_tradnl"/>
              </w:rPr>
              <w:t xml:space="preserve"> política municipal </w:t>
            </w:r>
            <w:proofErr w:type="spellStart"/>
            <w:r>
              <w:rPr>
                <w:rFonts w:ascii="Arial" w:hAnsi="Arial" w:cs="Times New Roman"/>
                <w:szCs w:val="20"/>
                <w:lang w:val="es-ES_tradnl" w:eastAsia="es-ES_tradnl"/>
              </w:rPr>
              <w:t>després</w:t>
            </w:r>
            <w:proofErr w:type="spellEnd"/>
            <w:r>
              <w:rPr>
                <w:rFonts w:ascii="Arial" w:hAnsi="Arial" w:cs="Times New Roman"/>
                <w:szCs w:val="20"/>
                <w:lang w:val="es-ES_tradnl" w:eastAsia="es-ES_tradnl"/>
              </w:rPr>
              <w:t xml:space="preserve"> de la Guerra de </w:t>
            </w:r>
            <w:proofErr w:type="spellStart"/>
            <w:r>
              <w:rPr>
                <w:rFonts w:ascii="Arial" w:hAnsi="Arial" w:cs="Times New Roman"/>
                <w:szCs w:val="20"/>
                <w:lang w:val="es-ES_tradnl" w:eastAsia="es-ES_tradnl"/>
              </w:rPr>
              <w:t>Successió</w:t>
            </w:r>
            <w:proofErr w:type="spellEnd"/>
          </w:p>
        </w:tc>
      </w:tr>
      <w:tr w:rsidR="00982C69">
        <w:tc>
          <w:tcPr>
            <w:tcW w:w="2835" w:type="dxa"/>
          </w:tcPr>
          <w:p w:rsidR="00982C69" w:rsidRDefault="00982C69" w:rsidP="00BD0539">
            <w:pPr>
              <w:spacing w:beforeLines="1" w:before="2" w:afterLines="1" w:after="2"/>
              <w:jc w:val="both"/>
              <w:rPr>
                <w:rFonts w:ascii="Arial" w:hAnsi="Arial" w:cs="Times New Roman"/>
                <w:szCs w:val="20"/>
                <w:lang w:val="es-ES_tradnl" w:eastAsia="es-ES_tradnl"/>
              </w:rPr>
            </w:pPr>
          </w:p>
          <w:p w:rsidR="00982C69" w:rsidRDefault="00982C69" w:rsidP="00BD0539">
            <w:pPr>
              <w:spacing w:beforeLines="1" w:before="2" w:afterLines="1" w:after="2"/>
              <w:jc w:val="both"/>
              <w:rPr>
                <w:rFonts w:ascii="Arial" w:hAnsi="Arial" w:cs="Times New Roman"/>
                <w:szCs w:val="20"/>
                <w:lang w:val="es-ES_tradnl" w:eastAsia="es-ES_tradnl"/>
              </w:rPr>
            </w:pPr>
            <w:r>
              <w:rPr>
                <w:rFonts w:ascii="Arial" w:hAnsi="Arial" w:cs="Times New Roman"/>
                <w:szCs w:val="20"/>
                <w:lang w:val="es-ES_tradnl" w:eastAsia="es-ES_tradnl"/>
              </w:rPr>
              <w:t>…..</w:t>
            </w:r>
          </w:p>
          <w:p w:rsidR="00982C69" w:rsidRDefault="00982C69" w:rsidP="00BD0539">
            <w:pPr>
              <w:spacing w:beforeLines="1" w:before="2" w:afterLines="1" w:after="2"/>
              <w:jc w:val="both"/>
              <w:rPr>
                <w:rFonts w:ascii="Arial" w:hAnsi="Arial" w:cs="Times New Roman"/>
                <w:szCs w:val="20"/>
                <w:lang w:val="es-ES_tradnl" w:eastAsia="es-ES_tradnl"/>
              </w:rPr>
            </w:pPr>
          </w:p>
        </w:tc>
        <w:tc>
          <w:tcPr>
            <w:tcW w:w="2815" w:type="dxa"/>
          </w:tcPr>
          <w:p w:rsidR="00982C69" w:rsidRDefault="00982C69" w:rsidP="00BD0539">
            <w:pPr>
              <w:spacing w:beforeLines="1" w:before="2" w:afterLines="1" w:after="2"/>
              <w:jc w:val="both"/>
              <w:rPr>
                <w:rFonts w:ascii="Arial" w:hAnsi="Arial" w:cs="Times New Roman"/>
                <w:szCs w:val="20"/>
                <w:lang w:val="es-ES_tradnl" w:eastAsia="es-ES_tradnl"/>
              </w:rPr>
            </w:pPr>
          </w:p>
          <w:p w:rsidR="00982C69" w:rsidRDefault="00982C69" w:rsidP="00BD0539">
            <w:pPr>
              <w:spacing w:beforeLines="1" w:before="2" w:afterLines="1" w:after="2"/>
              <w:jc w:val="both"/>
              <w:rPr>
                <w:rFonts w:ascii="Arial" w:hAnsi="Arial" w:cs="Times New Roman"/>
                <w:szCs w:val="20"/>
                <w:lang w:val="es-ES_tradnl" w:eastAsia="es-ES_tradnl"/>
              </w:rPr>
            </w:pPr>
            <w:r>
              <w:rPr>
                <w:rFonts w:ascii="Arial" w:hAnsi="Arial" w:cs="Times New Roman"/>
                <w:szCs w:val="20"/>
                <w:lang w:val="es-ES_tradnl" w:eastAsia="es-ES_tradnl"/>
              </w:rPr>
              <w:t>…..</w:t>
            </w:r>
          </w:p>
        </w:tc>
        <w:tc>
          <w:tcPr>
            <w:tcW w:w="2880" w:type="dxa"/>
          </w:tcPr>
          <w:p w:rsidR="00982C69" w:rsidRDefault="00982C69" w:rsidP="00BD0539">
            <w:pPr>
              <w:spacing w:beforeLines="1" w:before="2" w:afterLines="1" w:after="2"/>
              <w:jc w:val="both"/>
              <w:rPr>
                <w:rFonts w:ascii="Arial" w:hAnsi="Arial" w:cs="Times New Roman"/>
                <w:szCs w:val="20"/>
                <w:lang w:val="es-ES_tradnl" w:eastAsia="es-ES_tradnl"/>
              </w:rPr>
            </w:pPr>
          </w:p>
          <w:p w:rsidR="00BD0539" w:rsidRDefault="00BD0539" w:rsidP="00BD0539">
            <w:pPr>
              <w:spacing w:beforeLines="1" w:before="2" w:afterLines="1" w:after="2"/>
              <w:jc w:val="both"/>
              <w:rPr>
                <w:rFonts w:ascii="Arial" w:hAnsi="Arial" w:cs="Times New Roman"/>
                <w:szCs w:val="20"/>
                <w:lang w:val="es-ES_tradnl" w:eastAsia="es-ES_tradnl"/>
              </w:rPr>
            </w:pPr>
          </w:p>
          <w:p w:rsidR="00BD0539" w:rsidRDefault="00BD0539" w:rsidP="00BD0539">
            <w:pPr>
              <w:spacing w:beforeLines="1" w:before="2" w:afterLines="1" w:after="2"/>
              <w:jc w:val="both"/>
              <w:rPr>
                <w:rFonts w:ascii="Arial" w:hAnsi="Arial" w:cs="Times New Roman"/>
                <w:szCs w:val="20"/>
                <w:lang w:val="es-ES_tradnl" w:eastAsia="es-ES_tradnl"/>
              </w:rPr>
            </w:pPr>
          </w:p>
          <w:p w:rsidR="00BD0539" w:rsidRDefault="00BD0539" w:rsidP="00BD0539">
            <w:pPr>
              <w:spacing w:beforeLines="1" w:before="2" w:afterLines="1" w:after="2"/>
              <w:jc w:val="both"/>
              <w:rPr>
                <w:rFonts w:ascii="Arial" w:hAnsi="Arial" w:cs="Times New Roman"/>
                <w:szCs w:val="20"/>
                <w:lang w:val="es-ES_tradnl" w:eastAsia="es-ES_tradnl"/>
              </w:rPr>
            </w:pPr>
          </w:p>
          <w:p w:rsidR="00BD0539" w:rsidRDefault="00BD0539" w:rsidP="00BD0539">
            <w:pPr>
              <w:spacing w:beforeLines="1" w:before="2" w:afterLines="1" w:after="2"/>
              <w:jc w:val="both"/>
              <w:rPr>
                <w:rFonts w:ascii="Arial" w:hAnsi="Arial" w:cs="Times New Roman"/>
                <w:szCs w:val="20"/>
                <w:lang w:val="es-ES_tradnl" w:eastAsia="es-ES_tradnl"/>
              </w:rPr>
            </w:pPr>
          </w:p>
          <w:p w:rsidR="00BD0539" w:rsidRDefault="00BD0539" w:rsidP="00BD0539">
            <w:pPr>
              <w:spacing w:beforeLines="1" w:before="2" w:afterLines="1" w:after="2"/>
              <w:jc w:val="both"/>
              <w:rPr>
                <w:rFonts w:ascii="Arial" w:hAnsi="Arial" w:cs="Times New Roman"/>
                <w:szCs w:val="20"/>
                <w:lang w:val="es-ES_tradnl" w:eastAsia="es-ES_tradnl"/>
              </w:rPr>
            </w:pPr>
          </w:p>
          <w:p w:rsidR="00BD0539" w:rsidRDefault="00BD0539" w:rsidP="00BD0539">
            <w:pPr>
              <w:spacing w:beforeLines="1" w:before="2" w:afterLines="1" w:after="2"/>
              <w:jc w:val="both"/>
              <w:rPr>
                <w:rFonts w:ascii="Arial" w:hAnsi="Arial" w:cs="Times New Roman"/>
                <w:szCs w:val="20"/>
                <w:lang w:val="es-ES_tradnl" w:eastAsia="es-ES_tradnl"/>
              </w:rPr>
            </w:pPr>
          </w:p>
          <w:p w:rsidR="00BD0539" w:rsidRDefault="00BD0539" w:rsidP="00BD0539">
            <w:pPr>
              <w:spacing w:beforeLines="1" w:before="2" w:afterLines="1" w:after="2"/>
              <w:jc w:val="both"/>
              <w:rPr>
                <w:rFonts w:ascii="Arial" w:hAnsi="Arial" w:cs="Times New Roman"/>
                <w:szCs w:val="20"/>
                <w:lang w:val="es-ES_tradnl" w:eastAsia="es-ES_tradnl"/>
              </w:rPr>
            </w:pPr>
          </w:p>
          <w:p w:rsidR="00BD0539" w:rsidRDefault="00BD0539" w:rsidP="00BD0539">
            <w:pPr>
              <w:spacing w:beforeLines="1" w:before="2" w:afterLines="1" w:after="2"/>
              <w:jc w:val="both"/>
              <w:rPr>
                <w:rFonts w:ascii="Arial" w:hAnsi="Arial" w:cs="Times New Roman"/>
                <w:szCs w:val="20"/>
                <w:lang w:val="es-ES_tradnl" w:eastAsia="es-ES_tradnl"/>
              </w:rPr>
            </w:pPr>
          </w:p>
          <w:p w:rsidR="00BD0539" w:rsidRDefault="00BD0539" w:rsidP="00BD0539">
            <w:pPr>
              <w:spacing w:beforeLines="1" w:before="2" w:afterLines="1" w:after="2"/>
              <w:jc w:val="both"/>
              <w:rPr>
                <w:rFonts w:ascii="Arial" w:hAnsi="Arial" w:cs="Times New Roman"/>
                <w:szCs w:val="20"/>
                <w:lang w:val="es-ES_tradnl" w:eastAsia="es-ES_tradnl"/>
              </w:rPr>
            </w:pPr>
          </w:p>
          <w:p w:rsidR="00BD0539" w:rsidRDefault="00BD0539" w:rsidP="00BD0539">
            <w:pPr>
              <w:spacing w:beforeLines="1" w:before="2" w:afterLines="1" w:after="2"/>
              <w:jc w:val="both"/>
              <w:rPr>
                <w:rFonts w:ascii="Arial" w:hAnsi="Arial" w:cs="Times New Roman"/>
                <w:szCs w:val="20"/>
                <w:lang w:val="es-ES_tradnl" w:eastAsia="es-ES_tradnl"/>
              </w:rPr>
            </w:pPr>
          </w:p>
          <w:p w:rsidR="00BD0539" w:rsidRDefault="00BD0539" w:rsidP="00BD0539">
            <w:pPr>
              <w:spacing w:beforeLines="1" w:before="2" w:afterLines="1" w:after="2"/>
              <w:jc w:val="both"/>
              <w:rPr>
                <w:rFonts w:ascii="Arial" w:hAnsi="Arial" w:cs="Times New Roman"/>
                <w:szCs w:val="20"/>
                <w:lang w:val="es-ES_tradnl" w:eastAsia="es-ES_tradnl"/>
              </w:rPr>
            </w:pPr>
          </w:p>
          <w:p w:rsidR="00BD0539" w:rsidRDefault="00BD0539" w:rsidP="00BD0539">
            <w:pPr>
              <w:spacing w:beforeLines="1" w:before="2" w:afterLines="1" w:after="2"/>
              <w:jc w:val="both"/>
              <w:rPr>
                <w:rFonts w:ascii="Arial" w:hAnsi="Arial" w:cs="Times New Roman"/>
                <w:szCs w:val="20"/>
                <w:lang w:val="es-ES_tradnl" w:eastAsia="es-ES_tradnl"/>
              </w:rPr>
            </w:pPr>
          </w:p>
          <w:p w:rsidR="00BD0539" w:rsidRDefault="00BD0539" w:rsidP="00BD0539">
            <w:pPr>
              <w:spacing w:beforeLines="1" w:before="2" w:afterLines="1" w:after="2"/>
              <w:jc w:val="both"/>
              <w:rPr>
                <w:rFonts w:ascii="Arial" w:hAnsi="Arial" w:cs="Times New Roman"/>
                <w:szCs w:val="20"/>
                <w:lang w:val="es-ES_tradnl" w:eastAsia="es-ES_tradnl"/>
              </w:rPr>
            </w:pPr>
          </w:p>
          <w:p w:rsidR="00982C69" w:rsidRDefault="00982C69" w:rsidP="00BD0539">
            <w:pPr>
              <w:spacing w:beforeLines="1" w:before="2" w:afterLines="1" w:after="2"/>
              <w:jc w:val="both"/>
              <w:rPr>
                <w:rFonts w:ascii="Arial" w:hAnsi="Arial" w:cs="Times New Roman"/>
                <w:szCs w:val="20"/>
                <w:lang w:val="es-ES_tradnl" w:eastAsia="es-ES_tradnl"/>
              </w:rPr>
            </w:pPr>
            <w:bookmarkStart w:id="0" w:name="_GoBack"/>
            <w:bookmarkEnd w:id="0"/>
            <w:r>
              <w:rPr>
                <w:rFonts w:ascii="Arial" w:hAnsi="Arial" w:cs="Times New Roman"/>
                <w:szCs w:val="20"/>
                <w:lang w:val="es-ES_tradnl" w:eastAsia="es-ES_tradnl"/>
              </w:rPr>
              <w:t>……</w:t>
            </w:r>
          </w:p>
        </w:tc>
      </w:tr>
    </w:tbl>
    <w:p w:rsidR="00982C69" w:rsidRPr="00982C69" w:rsidRDefault="00982C69" w:rsidP="00BD0539">
      <w:pPr>
        <w:spacing w:beforeLines="1" w:before="2" w:afterLines="1" w:after="2"/>
        <w:jc w:val="both"/>
        <w:rPr>
          <w:rFonts w:ascii="Arial" w:hAnsi="Arial" w:cs="Times New Roman"/>
          <w:szCs w:val="20"/>
          <w:lang w:val="es-ES_tradnl" w:eastAsia="es-ES_tradnl"/>
        </w:rPr>
      </w:pPr>
    </w:p>
    <w:sectPr w:rsidR="00982C69" w:rsidRPr="00982C69" w:rsidSect="00982C69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D65FB"/>
    <w:multiLevelType w:val="hybridMultilevel"/>
    <w:tmpl w:val="22E64A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D5"/>
    <w:rsid w:val="0028662E"/>
    <w:rsid w:val="005E053C"/>
    <w:rsid w:val="005E53A2"/>
    <w:rsid w:val="00982C69"/>
    <w:rsid w:val="00BD0539"/>
    <w:rsid w:val="00D938D5"/>
    <w:rsid w:val="00E5451E"/>
    <w:rsid w:val="00EC20D7"/>
    <w:rsid w:val="00FC21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50"/>
    <w:rPr>
      <w:lang w:val="ca-ES"/>
    </w:rPr>
  </w:style>
  <w:style w:type="paragraph" w:styleId="Ttulo1">
    <w:name w:val="heading 1"/>
    <w:basedOn w:val="Normal"/>
    <w:link w:val="Ttulo1Car"/>
    <w:uiPriority w:val="9"/>
    <w:rsid w:val="00D938D5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38D5"/>
    <w:rPr>
      <w:rFonts w:ascii="Times" w:hAnsi="Times"/>
      <w:b/>
      <w:kern w:val="36"/>
      <w:sz w:val="48"/>
      <w:szCs w:val="20"/>
      <w:lang w:eastAsia="es-ES_tradnl"/>
    </w:rPr>
  </w:style>
  <w:style w:type="paragraph" w:styleId="NormalWeb">
    <w:name w:val="Normal (Web)"/>
    <w:basedOn w:val="Normal"/>
    <w:uiPriority w:val="99"/>
    <w:rsid w:val="00D938D5"/>
    <w:pPr>
      <w:spacing w:beforeLines="1" w:afterLines="1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nfasis">
    <w:name w:val="Emphasis"/>
    <w:basedOn w:val="Fuentedeprrafopredeter"/>
    <w:uiPriority w:val="20"/>
    <w:rsid w:val="00D938D5"/>
    <w:rPr>
      <w:i/>
    </w:rPr>
  </w:style>
  <w:style w:type="paragraph" w:styleId="Prrafodelista">
    <w:name w:val="List Paragraph"/>
    <w:basedOn w:val="Normal"/>
    <w:uiPriority w:val="34"/>
    <w:qFormat/>
    <w:rsid w:val="00982C69"/>
    <w:pPr>
      <w:ind w:left="720"/>
      <w:contextualSpacing/>
    </w:pPr>
  </w:style>
  <w:style w:type="table" w:styleId="Tablaconcuadrcula">
    <w:name w:val="Table Grid"/>
    <w:basedOn w:val="Tablanormal"/>
    <w:uiPriority w:val="59"/>
    <w:rsid w:val="00982C6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rsid w:val="00982C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50"/>
    <w:rPr>
      <w:lang w:val="ca-ES"/>
    </w:rPr>
  </w:style>
  <w:style w:type="paragraph" w:styleId="Ttulo1">
    <w:name w:val="heading 1"/>
    <w:basedOn w:val="Normal"/>
    <w:link w:val="Ttulo1Car"/>
    <w:uiPriority w:val="9"/>
    <w:rsid w:val="00D938D5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38D5"/>
    <w:rPr>
      <w:rFonts w:ascii="Times" w:hAnsi="Times"/>
      <w:b/>
      <w:kern w:val="36"/>
      <w:sz w:val="48"/>
      <w:szCs w:val="20"/>
      <w:lang w:eastAsia="es-ES_tradnl"/>
    </w:rPr>
  </w:style>
  <w:style w:type="paragraph" w:styleId="NormalWeb">
    <w:name w:val="Normal (Web)"/>
    <w:basedOn w:val="Normal"/>
    <w:uiPriority w:val="99"/>
    <w:rsid w:val="00D938D5"/>
    <w:pPr>
      <w:spacing w:beforeLines="1" w:afterLines="1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nfasis">
    <w:name w:val="Emphasis"/>
    <w:basedOn w:val="Fuentedeprrafopredeter"/>
    <w:uiPriority w:val="20"/>
    <w:rsid w:val="00D938D5"/>
    <w:rPr>
      <w:i/>
    </w:rPr>
  </w:style>
  <w:style w:type="paragraph" w:styleId="Prrafodelista">
    <w:name w:val="List Paragraph"/>
    <w:basedOn w:val="Normal"/>
    <w:uiPriority w:val="34"/>
    <w:qFormat/>
    <w:rsid w:val="00982C69"/>
    <w:pPr>
      <w:ind w:left="720"/>
      <w:contextualSpacing/>
    </w:pPr>
  </w:style>
  <w:style w:type="table" w:styleId="Tablaconcuadrcula">
    <w:name w:val="Table Grid"/>
    <w:basedOn w:val="Tablanormal"/>
    <w:uiPriority w:val="59"/>
    <w:rsid w:val="00982C6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rsid w:val="00982C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</dc:creator>
  <cp:lastModifiedBy>FV</cp:lastModifiedBy>
  <cp:revision>2</cp:revision>
  <dcterms:created xsi:type="dcterms:W3CDTF">2014-10-28T19:02:00Z</dcterms:created>
  <dcterms:modified xsi:type="dcterms:W3CDTF">2014-10-28T19:02:00Z</dcterms:modified>
</cp:coreProperties>
</file>