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3E29" w:rsidRDefault="00963E29">
      <w:pPr>
        <w:spacing w:line="276" w:lineRule="auto"/>
      </w:pPr>
      <w:bookmarkStart w:id="0" w:name="_GoBack"/>
      <w:bookmarkEnd w:id="0"/>
    </w:p>
    <w:tbl>
      <w:tblPr>
        <w:tblStyle w:val="a"/>
        <w:tblW w:w="8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644"/>
      </w:tblGrid>
      <w:tr w:rsidR="00963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/>
        </w:trPr>
        <w:tc>
          <w:tcPr>
            <w:tcW w:w="8644" w:type="dxa"/>
            <w:tcMar>
              <w:left w:w="108" w:type="dxa"/>
              <w:right w:w="108" w:type="dxa"/>
            </w:tcMar>
          </w:tcPr>
          <w:p w:rsidR="00963E29" w:rsidRDefault="000A60E0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PROJECTE: </w:t>
            </w:r>
            <w:r>
              <w:rPr>
                <w:rFonts w:ascii="Comic Sans MS" w:eastAsia="Comic Sans MS" w:hAnsi="Comic Sans MS" w:cs="Comic Sans MS"/>
                <w:b/>
                <w:i/>
                <w:sz w:val="28"/>
                <w:szCs w:val="28"/>
              </w:rPr>
              <w:t>“JUGUEM…I APRENEM!”</w:t>
            </w:r>
          </w:p>
          <w:p w:rsidR="00963E29" w:rsidRDefault="000A60E0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ANGLÈS</w:t>
            </w:r>
          </w:p>
        </w:tc>
      </w:tr>
    </w:tbl>
    <w:p w:rsidR="00963E29" w:rsidRDefault="00963E29"/>
    <w:p w:rsidR="00963E29" w:rsidRDefault="000A60E0">
      <w:pPr>
        <w:numPr>
          <w:ilvl w:val="0"/>
          <w:numId w:val="4"/>
        </w:numPr>
        <w:tabs>
          <w:tab w:val="left" w:pos="142"/>
          <w:tab w:val="left" w:pos="284"/>
        </w:tabs>
        <w:ind w:left="284" w:hanging="360"/>
      </w:pP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 xml:space="preserve">TASCA 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>7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 xml:space="preserve">: </w:t>
      </w:r>
      <w:r>
        <w:rPr>
          <w:rFonts w:ascii="Comic Sans MS" w:eastAsia="Comic Sans MS" w:hAnsi="Comic Sans MS" w:cs="Comic Sans MS"/>
          <w:b/>
          <w:color w:val="FF0000"/>
          <w:sz w:val="32"/>
          <w:szCs w:val="32"/>
        </w:rPr>
        <w:t>GUESS INSTRUCTIONS</w:t>
      </w:r>
    </w:p>
    <w:p w:rsidR="00963E29" w:rsidRDefault="00963E29">
      <w:pPr>
        <w:ind w:left="-76"/>
      </w:pPr>
    </w:p>
    <w:p w:rsidR="00963E29" w:rsidRDefault="00963E29">
      <w:pPr>
        <w:ind w:left="-76"/>
      </w:pPr>
    </w:p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OBJECTIU</w:t>
      </w:r>
    </w:p>
    <w:p w:rsidR="00963E29" w:rsidRDefault="000A60E0">
      <w:pPr>
        <w:ind w:left="360"/>
      </w:pPr>
      <w:r>
        <w:rPr>
          <w:rFonts w:ascii="Comic Sans MS" w:eastAsia="Comic Sans MS" w:hAnsi="Comic Sans MS" w:cs="Comic Sans MS"/>
        </w:rPr>
        <w:t xml:space="preserve">Aquesta primera tasca consisteix en </w:t>
      </w:r>
      <w:r>
        <w:rPr>
          <w:rFonts w:ascii="Comic Sans MS" w:eastAsia="Comic Sans MS" w:hAnsi="Comic Sans MS" w:cs="Comic Sans MS"/>
        </w:rPr>
        <w:t xml:space="preserve">elaborar les targes amb les normes del joc </w:t>
      </w:r>
      <w:r>
        <w:rPr>
          <w:rFonts w:ascii="Comic Sans MS" w:eastAsia="Comic Sans MS" w:hAnsi="Comic Sans MS" w:cs="Comic Sans MS"/>
        </w:rPr>
        <w:t xml:space="preserve">utilitzar i repassar el vocabulari relacionat </w:t>
      </w:r>
      <w:r>
        <w:rPr>
          <w:rFonts w:ascii="Comic Sans MS" w:eastAsia="Comic Sans MS" w:hAnsi="Comic Sans MS" w:cs="Comic Sans MS"/>
        </w:rPr>
        <w:t xml:space="preserve">amb la descripció física. </w:t>
      </w:r>
    </w:p>
    <w:p w:rsidR="00963E29" w:rsidRDefault="00963E29"/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CONTINGUTS CURR</w:t>
      </w:r>
      <w:r>
        <w:rPr>
          <w:rFonts w:ascii="Comic Sans MS" w:eastAsia="Comic Sans MS" w:hAnsi="Comic Sans MS" w:cs="Comic Sans MS"/>
          <w:b/>
          <w:color w:val="0000FF"/>
          <w:u w:val="single"/>
        </w:rPr>
        <w:t>I</w:t>
      </w:r>
      <w:r>
        <w:rPr>
          <w:rFonts w:ascii="Comic Sans MS" w:eastAsia="Comic Sans MS" w:hAnsi="Comic Sans MS" w:cs="Comic Sans MS"/>
          <w:b/>
          <w:color w:val="0000FF"/>
          <w:u w:val="single"/>
        </w:rPr>
        <w:t>CULARS</w:t>
      </w:r>
    </w:p>
    <w:p w:rsidR="00963E29" w:rsidRDefault="000A60E0">
      <w:pPr>
        <w:ind w:left="360"/>
      </w:pPr>
      <w:r>
        <w:rPr>
          <w:rFonts w:ascii="Comic Sans MS" w:eastAsia="Comic Sans MS" w:hAnsi="Comic Sans MS" w:cs="Comic Sans MS"/>
        </w:rPr>
        <w:t xml:space="preserve">Els continguts que es treballaran en aquesta tasca són: </w:t>
      </w:r>
    </w:p>
    <w:p w:rsidR="00963E29" w:rsidRDefault="000A60E0">
      <w:pPr>
        <w:numPr>
          <w:ilvl w:val="0"/>
          <w:numId w:val="3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L’imperatiu</w:t>
      </w:r>
    </w:p>
    <w:p w:rsidR="00963E29" w:rsidRDefault="000A60E0">
      <w:pPr>
        <w:numPr>
          <w:ilvl w:val="0"/>
          <w:numId w:val="3"/>
        </w:numPr>
        <w:ind w:hanging="360"/>
        <w:contextualSpacing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Utilització del diccionari.</w:t>
      </w:r>
    </w:p>
    <w:p w:rsidR="00963E29" w:rsidRDefault="000A60E0">
      <w:r>
        <w:rPr>
          <w:rFonts w:ascii="Comic Sans MS" w:eastAsia="Comic Sans MS" w:hAnsi="Comic Sans MS" w:cs="Comic Sans MS"/>
        </w:rPr>
        <w:tab/>
      </w:r>
    </w:p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COMPETÈNCIES BÀSIQUES</w:t>
      </w:r>
    </w:p>
    <w:p w:rsidR="00963E29" w:rsidRDefault="000A60E0">
      <w:pPr>
        <w:ind w:firstLine="360"/>
      </w:pPr>
      <w:r>
        <w:rPr>
          <w:rFonts w:ascii="Comic Sans MS" w:eastAsia="Comic Sans MS" w:hAnsi="Comic Sans MS" w:cs="Comic Sans MS"/>
        </w:rPr>
        <w:t>En aquesta tasca es treballen les següents competències bàsiques:</w:t>
      </w:r>
    </w:p>
    <w:p w:rsidR="00963E29" w:rsidRDefault="000A60E0">
      <w:pPr>
        <w:ind w:left="720" w:firstLine="720"/>
      </w:pPr>
      <w:r>
        <w:rPr>
          <w:rFonts w:ascii="Comic Sans MS" w:eastAsia="Comic Sans MS" w:hAnsi="Comic Sans MS" w:cs="Comic Sans MS"/>
        </w:rPr>
        <w:t>1- competència comunicativa lingüística i audiovisaul</w:t>
      </w:r>
    </w:p>
    <w:p w:rsidR="00963E29" w:rsidRDefault="000A60E0">
      <w:pPr>
        <w:ind w:left="720"/>
      </w:pPr>
      <w:r>
        <w:rPr>
          <w:rFonts w:ascii="Comic Sans MS" w:eastAsia="Comic Sans MS" w:hAnsi="Comic Sans MS" w:cs="Comic Sans MS"/>
        </w:rPr>
        <w:tab/>
      </w:r>
      <w:r>
        <w:rPr>
          <w:rFonts w:ascii="Comic Sans MS" w:eastAsia="Comic Sans MS" w:hAnsi="Comic Sans MS" w:cs="Comic Sans MS"/>
        </w:rPr>
        <w:t>5- aprendre a aprendre</w:t>
      </w:r>
    </w:p>
    <w:p w:rsidR="00963E29" w:rsidRDefault="000A60E0">
      <w:pPr>
        <w:ind w:left="720"/>
      </w:pPr>
      <w:r>
        <w:rPr>
          <w:rFonts w:ascii="Comic Sans MS" w:eastAsia="Comic Sans MS" w:hAnsi="Comic Sans MS" w:cs="Comic Sans MS"/>
        </w:rPr>
        <w:t xml:space="preserve">  </w:t>
      </w:r>
      <w:r>
        <w:rPr>
          <w:rFonts w:ascii="Comic Sans MS" w:eastAsia="Comic Sans MS" w:hAnsi="Comic Sans MS" w:cs="Comic Sans MS"/>
        </w:rPr>
        <w:tab/>
        <w:t>6 - autonomia i iniciativa personal</w:t>
      </w:r>
    </w:p>
    <w:p w:rsidR="00963E29" w:rsidRDefault="00963E29">
      <w:pPr>
        <w:ind w:left="720"/>
      </w:pPr>
    </w:p>
    <w:p w:rsidR="00963E29" w:rsidRDefault="00963E29"/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ACTIVITATS: INDIVIDUALS O GRUPALS</w:t>
      </w:r>
    </w:p>
    <w:p w:rsidR="00963E29" w:rsidRDefault="000A60E0">
      <w:pPr>
        <w:ind w:left="360"/>
      </w:pPr>
      <w:r>
        <w:rPr>
          <w:rFonts w:ascii="Comic Sans MS" w:eastAsia="Comic Sans MS" w:hAnsi="Comic Sans MS" w:cs="Comic Sans MS"/>
        </w:rPr>
        <w:t xml:space="preserve">És una </w:t>
      </w:r>
      <w:r>
        <w:rPr>
          <w:rFonts w:ascii="Comic Sans MS" w:eastAsia="Comic Sans MS" w:hAnsi="Comic Sans MS" w:cs="Comic Sans MS"/>
          <w:b/>
        </w:rPr>
        <w:t xml:space="preserve">tasca </w:t>
      </w:r>
      <w:r>
        <w:rPr>
          <w:rFonts w:ascii="Comic Sans MS" w:eastAsia="Comic Sans MS" w:hAnsi="Comic Sans MS" w:cs="Comic Sans MS"/>
          <w:b/>
        </w:rPr>
        <w:t>per parelles</w:t>
      </w:r>
      <w:r>
        <w:rPr>
          <w:rFonts w:ascii="Comic Sans MS" w:eastAsia="Comic Sans MS" w:hAnsi="Comic Sans MS" w:cs="Comic Sans MS"/>
        </w:rPr>
        <w:t>.</w:t>
      </w:r>
    </w:p>
    <w:p w:rsidR="00963E29" w:rsidRDefault="00963E29">
      <w:pPr>
        <w:ind w:left="360"/>
      </w:pPr>
    </w:p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TEMPORALITZACIÓ:</w:t>
      </w:r>
    </w:p>
    <w:p w:rsidR="00963E29" w:rsidRDefault="000A60E0">
      <w:r>
        <w:rPr>
          <w:rFonts w:ascii="Comic Sans MS" w:eastAsia="Comic Sans MS" w:hAnsi="Comic Sans MS" w:cs="Comic Sans MS"/>
        </w:rPr>
        <w:t>Una sessió.</w:t>
      </w:r>
    </w:p>
    <w:p w:rsidR="00963E29" w:rsidRDefault="00963E29"/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ORGANITZACIÓ DE LA SESSIÓ</w:t>
      </w:r>
    </w:p>
    <w:p w:rsidR="00963E29" w:rsidRDefault="000A60E0">
      <w:pPr>
        <w:ind w:firstLine="360"/>
      </w:pPr>
      <w:r>
        <w:rPr>
          <w:rFonts w:ascii="Comic Sans MS" w:eastAsia="Comic Sans MS" w:hAnsi="Comic Sans MS" w:cs="Comic Sans MS"/>
        </w:rPr>
        <w:t>Per realitzar la tasca encomanada s’estableix el següent ordre:</w:t>
      </w:r>
    </w:p>
    <w:p w:rsidR="00963E29" w:rsidRDefault="000A60E0">
      <w:pPr>
        <w:numPr>
          <w:ilvl w:val="0"/>
          <w:numId w:val="1"/>
        </w:numPr>
        <w:ind w:left="720" w:hanging="360"/>
      </w:pPr>
      <w:r>
        <w:rPr>
          <w:rFonts w:ascii="Comic Sans MS" w:eastAsia="Comic Sans MS" w:hAnsi="Comic Sans MS" w:cs="Comic Sans MS"/>
        </w:rPr>
        <w:t>Explicació per part del professor tot visualitzant la tasca.</w:t>
      </w:r>
    </w:p>
    <w:p w:rsidR="00963E29" w:rsidRDefault="000A60E0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El professor facilitarà as alumnes un model de text en anglès amb espais en blanc que ells hauran de copiar i omplir. Per tal de completar els espais se’ls facilitarà també una llista de vocabula</w:t>
      </w:r>
      <w:r>
        <w:rPr>
          <w:rFonts w:ascii="Comic Sans MS" w:eastAsia="Comic Sans MS" w:hAnsi="Comic Sans MS" w:cs="Comic Sans MS"/>
        </w:rPr>
        <w:t>ri de la qual hauran de treure les paraules necessàries.</w:t>
      </w:r>
    </w:p>
    <w:p w:rsidR="00963E29" w:rsidRDefault="000A60E0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Així mateix, es projectaran les instruccions del joc en català per si els alumnes no les coneixen.</w:t>
      </w:r>
    </w:p>
    <w:p w:rsidR="00963E29" w:rsidRDefault="000A60E0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Els alumnes, en parelles, redactaran les instruccions del joc “Guess who”.</w:t>
      </w:r>
    </w:p>
    <w:p w:rsidR="00963E29" w:rsidRDefault="000A60E0">
      <w:pPr>
        <w:numPr>
          <w:ilvl w:val="0"/>
          <w:numId w:val="1"/>
        </w:numPr>
        <w:ind w:left="720" w:hanging="3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>Els alumnes disposaran de</w:t>
      </w:r>
      <w:r>
        <w:rPr>
          <w:rFonts w:ascii="Comic Sans MS" w:eastAsia="Comic Sans MS" w:hAnsi="Comic Sans MS" w:cs="Comic Sans MS"/>
        </w:rPr>
        <w:t xml:space="preserve"> diccionaris per si els fan falta.</w:t>
      </w:r>
    </w:p>
    <w:p w:rsidR="00963E29" w:rsidRDefault="00963E29"/>
    <w:p w:rsidR="00963E29" w:rsidRDefault="00963E29"/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AJUDA</w:t>
      </w:r>
    </w:p>
    <w:p w:rsidR="00963E29" w:rsidRDefault="000A60E0">
      <w:pPr>
        <w:ind w:left="360"/>
      </w:pPr>
      <w:r>
        <w:rPr>
          <w:rFonts w:ascii="Comic Sans MS" w:eastAsia="Comic Sans MS" w:hAnsi="Comic Sans MS" w:cs="Comic Sans MS"/>
        </w:rPr>
        <w:t>A la pissarra estarà projectat el model a seguir així com les instruccions en català.</w:t>
      </w:r>
    </w:p>
    <w:p w:rsidR="00963E29" w:rsidRDefault="000A60E0">
      <w:pPr>
        <w:ind w:left="360"/>
      </w:pPr>
      <w:r>
        <w:rPr>
          <w:rFonts w:ascii="Comic Sans MS" w:eastAsia="Comic Sans MS" w:hAnsi="Comic Sans MS" w:cs="Comic Sans MS"/>
        </w:rPr>
        <w:t>El professor farà la funció de  monitoritzar l’activitat per si els alumnes necessiten ajuda.</w:t>
      </w:r>
      <w:r>
        <w:rPr>
          <w:rFonts w:ascii="Comic Sans MS" w:eastAsia="Comic Sans MS" w:hAnsi="Comic Sans MS" w:cs="Comic Sans MS"/>
        </w:rPr>
        <w:t xml:space="preserve"> </w:t>
      </w:r>
    </w:p>
    <w:p w:rsidR="00963E29" w:rsidRDefault="000A60E0">
      <w:pPr>
        <w:ind w:left="360"/>
      </w:pPr>
      <w:r>
        <w:rPr>
          <w:rFonts w:ascii="Comic Sans MS" w:eastAsia="Comic Sans MS" w:hAnsi="Comic Sans MS" w:cs="Comic Sans MS"/>
        </w:rPr>
        <w:t>Diccionari bilingüe.</w:t>
      </w:r>
    </w:p>
    <w:p w:rsidR="00963E29" w:rsidRDefault="00963E29"/>
    <w:p w:rsidR="00963E29" w:rsidRDefault="00963E29"/>
    <w:p w:rsidR="00963E29" w:rsidRDefault="000A60E0">
      <w:r>
        <w:rPr>
          <w:rFonts w:ascii="Comic Sans MS" w:eastAsia="Comic Sans MS" w:hAnsi="Comic Sans MS" w:cs="Comic Sans MS"/>
          <w:b/>
          <w:color w:val="0000FF"/>
          <w:u w:val="single"/>
        </w:rPr>
        <w:t>CRITERIS D’AVALUACIÓ</w:t>
      </w:r>
    </w:p>
    <w:p w:rsidR="00963E29" w:rsidRDefault="000A60E0">
      <w:pPr>
        <w:ind w:firstLine="360"/>
      </w:pPr>
      <w:r>
        <w:rPr>
          <w:rFonts w:ascii="Comic Sans MS" w:eastAsia="Comic Sans MS" w:hAnsi="Comic Sans MS" w:cs="Comic Sans MS"/>
        </w:rPr>
        <w:t>La nota d’aquesta tasca s’obtindrà a partir dels següents criteris:</w:t>
      </w:r>
    </w:p>
    <w:p w:rsidR="00963E29" w:rsidRDefault="000A60E0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Utilització de l’anglès com a llengua vehicular. </w:t>
      </w:r>
    </w:p>
    <w:p w:rsidR="00963E29" w:rsidRDefault="000A60E0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>Correcció en l’elaboració de les istruccions.</w:t>
      </w:r>
    </w:p>
    <w:p w:rsidR="00963E29" w:rsidRDefault="000A60E0">
      <w:pPr>
        <w:numPr>
          <w:ilvl w:val="0"/>
          <w:numId w:val="2"/>
        </w:numPr>
        <w:ind w:left="1440" w:hanging="360"/>
      </w:pPr>
      <w:r>
        <w:rPr>
          <w:rFonts w:ascii="Comic Sans MS" w:eastAsia="Comic Sans MS" w:hAnsi="Comic Sans MS" w:cs="Comic Sans MS"/>
        </w:rPr>
        <w:t xml:space="preserve">Saber treballar en </w:t>
      </w:r>
      <w:r>
        <w:rPr>
          <w:rFonts w:ascii="Comic Sans MS" w:eastAsia="Comic Sans MS" w:hAnsi="Comic Sans MS" w:cs="Comic Sans MS"/>
        </w:rPr>
        <w:t>parella</w:t>
      </w:r>
      <w:r>
        <w:rPr>
          <w:rFonts w:ascii="Comic Sans MS" w:eastAsia="Comic Sans MS" w:hAnsi="Comic Sans MS" w:cs="Comic Sans MS"/>
        </w:rPr>
        <w:t xml:space="preserve"> </w:t>
      </w:r>
    </w:p>
    <w:p w:rsidR="00963E29" w:rsidRDefault="00963E29"/>
    <w:p w:rsidR="00963E29" w:rsidRDefault="00963E29">
      <w:pPr>
        <w:ind w:left="1440"/>
      </w:pPr>
    </w:p>
    <w:p w:rsidR="00963E29" w:rsidRDefault="00963E29"/>
    <w:sectPr w:rsidR="00963E29">
      <w:headerReference w:type="default" r:id="rId8"/>
      <w:pgSz w:w="11906" w:h="16838"/>
      <w:pgMar w:top="1417" w:right="1650" w:bottom="1417" w:left="1701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0E0" w:rsidRDefault="000A60E0">
      <w:r>
        <w:separator/>
      </w:r>
    </w:p>
  </w:endnote>
  <w:endnote w:type="continuationSeparator" w:id="0">
    <w:p w:rsidR="000A60E0" w:rsidRDefault="000A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0E0" w:rsidRDefault="000A60E0">
      <w:r>
        <w:separator/>
      </w:r>
    </w:p>
  </w:footnote>
  <w:footnote w:type="continuationSeparator" w:id="0">
    <w:p w:rsidR="000A60E0" w:rsidRDefault="000A6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29" w:rsidRDefault="00963E29">
    <w:pPr>
      <w:spacing w:line="276" w:lineRule="auto"/>
    </w:pPr>
  </w:p>
  <w:tbl>
    <w:tblPr>
      <w:tblStyle w:val="a0"/>
      <w:tblW w:w="9000" w:type="dxa"/>
      <w:tblInd w:w="108" w:type="dxa"/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40"/>
      <w:gridCol w:w="5580"/>
      <w:gridCol w:w="2880"/>
    </w:tblGrid>
    <w:tr w:rsidR="00963E2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40"/>
      </w:trPr>
      <w:tc>
        <w:tcPr>
          <w:tcW w:w="540" w:type="dxa"/>
          <w:tcMar>
            <w:left w:w="108" w:type="dxa"/>
            <w:right w:w="108" w:type="dxa"/>
          </w:tcMar>
        </w:tcPr>
        <w:p w:rsidR="00963E29" w:rsidRDefault="000A60E0">
          <w:pPr>
            <w:tabs>
              <w:tab w:val="center" w:pos="4252"/>
              <w:tab w:val="right" w:pos="8504"/>
            </w:tabs>
          </w:pPr>
          <w:r>
            <w:rPr>
              <w:noProof/>
            </w:rPr>
            <w:drawing>
              <wp:inline distT="0" distB="0" distL="114300" distR="114300">
                <wp:extent cx="277495" cy="314960"/>
                <wp:effectExtent l="0" t="0" r="0" b="0"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495" cy="3149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963E29" w:rsidRDefault="00963E29"/>
      </w:tc>
      <w:tc>
        <w:tcPr>
          <w:tcW w:w="5580" w:type="dxa"/>
          <w:tcMar>
            <w:left w:w="108" w:type="dxa"/>
            <w:right w:w="108" w:type="dxa"/>
          </w:tcMar>
        </w:tcPr>
        <w:p w:rsidR="00963E29" w:rsidRDefault="000A60E0">
          <w:pPr>
            <w:spacing w:line="-200" w:lineRule="auto"/>
          </w:pPr>
          <w:r>
            <w:rPr>
              <w:rFonts w:ascii="Arial" w:eastAsia="Arial" w:hAnsi="Arial" w:cs="Arial"/>
              <w:sz w:val="20"/>
              <w:szCs w:val="20"/>
            </w:rPr>
            <w:t>Generalitat de Catalunya</w:t>
          </w:r>
        </w:p>
        <w:p w:rsidR="00963E29" w:rsidRDefault="000A60E0">
          <w:pPr>
            <w:spacing w:line="-200" w:lineRule="auto"/>
          </w:pPr>
          <w:r>
            <w:rPr>
              <w:rFonts w:ascii="Arial" w:eastAsia="Arial" w:hAnsi="Arial" w:cs="Arial"/>
              <w:sz w:val="20"/>
              <w:szCs w:val="20"/>
            </w:rPr>
            <w:t>Departament d’Ensenyament</w:t>
          </w:r>
        </w:p>
        <w:p w:rsidR="00963E29" w:rsidRDefault="000A60E0">
          <w:pPr>
            <w:spacing w:line="-200" w:lineRule="auto"/>
          </w:pPr>
          <w:r>
            <w:rPr>
              <w:rFonts w:ascii="Arial" w:eastAsia="Arial" w:hAnsi="Arial" w:cs="Arial"/>
              <w:b/>
              <w:sz w:val="20"/>
              <w:szCs w:val="20"/>
            </w:rPr>
            <w:t>Institut La Mitjana</w:t>
          </w:r>
        </w:p>
        <w:p w:rsidR="00963E29" w:rsidRDefault="00963E29">
          <w:pPr>
            <w:tabs>
              <w:tab w:val="center" w:pos="4252"/>
              <w:tab w:val="right" w:pos="8504"/>
            </w:tabs>
          </w:pPr>
        </w:p>
      </w:tc>
      <w:tc>
        <w:tcPr>
          <w:tcW w:w="2880" w:type="dxa"/>
          <w:tcMar>
            <w:left w:w="108" w:type="dxa"/>
            <w:right w:w="108" w:type="dxa"/>
          </w:tcMar>
        </w:tcPr>
        <w:p w:rsidR="00963E29" w:rsidRDefault="000A60E0">
          <w:pPr>
            <w:jc w:val="center"/>
          </w:pPr>
          <w:r>
            <w:rPr>
              <w:noProof/>
            </w:rPr>
            <w:drawing>
              <wp:inline distT="0" distB="0" distL="114300" distR="114300">
                <wp:extent cx="1519555" cy="574675"/>
                <wp:effectExtent l="0" t="0" r="0" b="0"/>
                <wp:docPr id="2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555" cy="574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63E29" w:rsidRDefault="00963E29">
    <w:pPr>
      <w:tabs>
        <w:tab w:val="center" w:pos="4252"/>
        <w:tab w:val="right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367"/>
    <w:multiLevelType w:val="multilevel"/>
    <w:tmpl w:val="87680736"/>
    <w:lvl w:ilvl="0">
      <w:start w:val="1"/>
      <w:numFmt w:val="decimal"/>
      <w:lvlText w:val="%1.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3228" w:firstLine="3048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388" w:firstLine="5208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548" w:firstLine="7368"/>
      </w:pPr>
      <w:rPr>
        <w:rFonts w:ascii="Arial" w:eastAsia="Arial" w:hAnsi="Arial" w:cs="Arial"/>
        <w:vertAlign w:val="baseline"/>
      </w:rPr>
    </w:lvl>
  </w:abstractNum>
  <w:abstractNum w:abstractNumId="1">
    <w:nsid w:val="040C70B8"/>
    <w:multiLevelType w:val="multilevel"/>
    <w:tmpl w:val="1944BB84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2">
    <w:nsid w:val="2C126E7D"/>
    <w:multiLevelType w:val="multilevel"/>
    <w:tmpl w:val="146EFC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BFF3D46"/>
    <w:multiLevelType w:val="multilevel"/>
    <w:tmpl w:val="E028E1CA"/>
    <w:lvl w:ilvl="0">
      <w:start w:val="1"/>
      <w:numFmt w:val="bullet"/>
      <w:lvlText w:val="✍"/>
      <w:lvlJc w:val="left"/>
      <w:pPr>
        <w:ind w:left="720" w:firstLine="360"/>
      </w:pPr>
      <w:rPr>
        <w:rFonts w:ascii="Arial" w:eastAsia="Arial" w:hAnsi="Arial" w:cs="Arial"/>
        <w:b/>
        <w:sz w:val="40"/>
        <w:szCs w:val="4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3E29"/>
    <w:rsid w:val="000A60E0"/>
    <w:rsid w:val="002A2900"/>
    <w:rsid w:val="009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9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9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2016-06-07T10:25:00Z</dcterms:created>
  <dcterms:modified xsi:type="dcterms:W3CDTF">2016-06-07T10:25:00Z</dcterms:modified>
</cp:coreProperties>
</file>