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55E8B" w14:textId="77777777" w:rsidR="003A5818" w:rsidRPr="00B27318" w:rsidRDefault="003A5818" w:rsidP="003A5818">
      <w:pPr>
        <w:spacing w:line="360" w:lineRule="auto"/>
        <w:rPr>
          <w:rFonts w:ascii="Calibri" w:hAnsi="Calibri"/>
          <w:sz w:val="28"/>
          <w:szCs w:val="28"/>
        </w:rPr>
      </w:pPr>
      <w:r>
        <w:rPr>
          <w:rFonts w:ascii="Calibri" w:hAnsi="Calibri"/>
          <w:noProof/>
          <w:sz w:val="28"/>
          <w:szCs w:val="28"/>
          <w:lang w:val="es-ES_tradnl" w:eastAsia="es-ES_tradnl"/>
        </w:rPr>
        <mc:AlternateContent>
          <mc:Choice Requires="wps">
            <w:drawing>
              <wp:anchor distT="0" distB="0" distL="114300" distR="114300" simplePos="0" relativeHeight="251659264" behindDoc="0" locked="0" layoutInCell="1" allowOverlap="1" wp14:anchorId="5E5D87F2" wp14:editId="4535308C">
                <wp:simplePos x="0" y="0"/>
                <wp:positionH relativeFrom="column">
                  <wp:posOffset>5537835</wp:posOffset>
                </wp:positionH>
                <wp:positionV relativeFrom="paragraph">
                  <wp:posOffset>0</wp:posOffset>
                </wp:positionV>
                <wp:extent cx="685800" cy="685800"/>
                <wp:effectExtent l="25400" t="25400" r="25400" b="25400"/>
                <wp:wrapThrough wrapText="bothSides">
                  <wp:wrapPolygon edited="0">
                    <wp:start x="4800" y="-800"/>
                    <wp:lineTo x="-800" y="-800"/>
                    <wp:lineTo x="-800" y="17600"/>
                    <wp:lineTo x="4800" y="21600"/>
                    <wp:lineTo x="16000" y="21600"/>
                    <wp:lineTo x="16800" y="21600"/>
                    <wp:lineTo x="21600" y="13600"/>
                    <wp:lineTo x="21600" y="6400"/>
                    <wp:lineTo x="19200" y="800"/>
                    <wp:lineTo x="16000" y="-800"/>
                    <wp:lineTo x="4800" y="-800"/>
                  </wp:wrapPolygon>
                </wp:wrapThrough>
                <wp:docPr id="1" name="Elipse 1"/>
                <wp:cNvGraphicFramePr/>
                <a:graphic xmlns:a="http://schemas.openxmlformats.org/drawingml/2006/main">
                  <a:graphicData uri="http://schemas.microsoft.com/office/word/2010/wordprocessingShape">
                    <wps:wsp>
                      <wps:cNvSpPr/>
                      <wps:spPr>
                        <a:xfrm>
                          <a:off x="0" y="0"/>
                          <a:ext cx="685800" cy="685800"/>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327F4C" id="Elipse_x0020_1" o:spid="_x0000_s1026" style="position:absolute;margin-left:436.05pt;margin-top:0;width:54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" filled="f" strokecolor="black [3213]" strokeweight="3pt">
                <v:stroke joinstyle="miter"/>
                <w10:wrap type="through"/>
              </v:oval>
            </w:pict>
          </mc:Fallback>
        </mc:AlternateContent>
      </w:r>
      <w:r w:rsidRPr="00B27318">
        <w:rPr>
          <w:rFonts w:ascii="Calibri" w:hAnsi="Calibri"/>
          <w:sz w:val="28"/>
          <w:szCs w:val="28"/>
        </w:rPr>
        <w:t>Nom</w:t>
      </w:r>
      <w:r>
        <w:rPr>
          <w:rFonts w:ascii="Calibri" w:hAnsi="Calibri"/>
          <w:sz w:val="28"/>
          <w:szCs w:val="28"/>
        </w:rPr>
        <w:t xml:space="preserve"> i cognoms</w:t>
      </w:r>
      <w:r w:rsidRPr="00B27318">
        <w:rPr>
          <w:rFonts w:ascii="Calibri" w:hAnsi="Calibri"/>
          <w:sz w:val="28"/>
          <w:szCs w:val="28"/>
        </w:rPr>
        <w:t>:</w:t>
      </w:r>
      <w:r>
        <w:rPr>
          <w:rFonts w:ascii="Calibri" w:hAnsi="Calibri"/>
          <w:sz w:val="28"/>
          <w:szCs w:val="28"/>
        </w:rPr>
        <w:t xml:space="preserve"> _____________________________________________</w:t>
      </w:r>
    </w:p>
    <w:p w14:paraId="3BF8A56E" w14:textId="77777777" w:rsidR="003A5818" w:rsidRPr="00B27318" w:rsidRDefault="003A5818" w:rsidP="003A5818">
      <w:pPr>
        <w:spacing w:line="360" w:lineRule="auto"/>
        <w:rPr>
          <w:rFonts w:ascii="Calibri" w:hAnsi="Calibri"/>
          <w:sz w:val="28"/>
          <w:szCs w:val="28"/>
        </w:rPr>
      </w:pPr>
      <w:r w:rsidRPr="00B27318">
        <w:rPr>
          <w:rFonts w:ascii="Calibri" w:hAnsi="Calibri"/>
          <w:sz w:val="28"/>
          <w:szCs w:val="28"/>
        </w:rPr>
        <w:t>Data:</w:t>
      </w:r>
      <w:r w:rsidRPr="00B27318">
        <w:rPr>
          <w:rFonts w:ascii="Calibri" w:hAnsi="Calibri"/>
          <w:sz w:val="28"/>
          <w:szCs w:val="28"/>
        </w:rPr>
        <w:tab/>
      </w:r>
      <w:r>
        <w:rPr>
          <w:rFonts w:ascii="Calibri" w:hAnsi="Calibri"/>
          <w:sz w:val="28"/>
          <w:szCs w:val="28"/>
        </w:rPr>
        <w:t>_______________________________</w:t>
      </w:r>
    </w:p>
    <w:p w14:paraId="4CEF49DF" w14:textId="77777777" w:rsidR="003A5818" w:rsidRPr="00B27318" w:rsidRDefault="003A5818" w:rsidP="003A5818">
      <w:pPr>
        <w:spacing w:line="360" w:lineRule="auto"/>
        <w:rPr>
          <w:rFonts w:ascii="Calibri" w:hAnsi="Calibri"/>
          <w:sz w:val="28"/>
          <w:szCs w:val="28"/>
        </w:rPr>
      </w:pPr>
      <w:r>
        <w:rPr>
          <w:rFonts w:ascii="Calibri" w:hAnsi="Calibri"/>
          <w:sz w:val="28"/>
          <w:szCs w:val="28"/>
        </w:rPr>
        <w:t>MEDI - Projecte de les MÀQUINES</w:t>
      </w:r>
    </w:p>
    <w:p w14:paraId="12F1D2D8" w14:textId="77777777" w:rsidR="003A5818" w:rsidRDefault="003A5818" w:rsidP="003A5818">
      <w:pPr>
        <w:spacing w:line="360" w:lineRule="auto"/>
        <w:rPr>
          <w:rFonts w:ascii="Calibri" w:hAnsi="Calibri"/>
          <w:sz w:val="28"/>
          <w:szCs w:val="28"/>
        </w:rPr>
      </w:pPr>
      <w:r w:rsidRPr="00B27318">
        <w:rPr>
          <w:rFonts w:ascii="Calibri" w:hAnsi="Calibri"/>
          <w:sz w:val="28"/>
          <w:szCs w:val="28"/>
        </w:rPr>
        <w:tab/>
      </w:r>
      <w:r w:rsidRPr="00B27318">
        <w:rPr>
          <w:rFonts w:ascii="Calibri" w:hAnsi="Calibri"/>
          <w:sz w:val="28"/>
          <w:szCs w:val="28"/>
        </w:rPr>
        <w:tab/>
      </w:r>
      <w:r w:rsidRPr="00B27318">
        <w:rPr>
          <w:rFonts w:ascii="Calibri" w:hAnsi="Calibri"/>
          <w:sz w:val="28"/>
          <w:szCs w:val="28"/>
        </w:rPr>
        <w:tab/>
        <w:t xml:space="preserve">               </w:t>
      </w:r>
    </w:p>
    <w:p w14:paraId="62327259" w14:textId="74297DF9" w:rsidR="003A5818" w:rsidRDefault="00244EAB" w:rsidP="003A5818">
      <w:pPr>
        <w:spacing w:line="360" w:lineRule="auto"/>
        <w:rPr>
          <w:rFonts w:ascii="Calibri" w:hAnsi="Calibri"/>
          <w:b/>
          <w:i/>
          <w:sz w:val="28"/>
          <w:szCs w:val="28"/>
        </w:rPr>
      </w:pPr>
      <w:r>
        <w:rPr>
          <w:rFonts w:ascii="Calibri" w:hAnsi="Calibri"/>
          <w:b/>
          <w:i/>
          <w:sz w:val="28"/>
          <w:szCs w:val="28"/>
        </w:rPr>
        <w:t>TASCA 5 Experiment magnetisme</w:t>
      </w:r>
    </w:p>
    <w:p w14:paraId="4F998235" w14:textId="3D06E7D7" w:rsidR="00244EAB" w:rsidRDefault="00244EAB" w:rsidP="003A5818">
      <w:pPr>
        <w:spacing w:line="360" w:lineRule="auto"/>
        <w:rPr>
          <w:rFonts w:ascii="Calibri" w:hAnsi="Calibri"/>
          <w:b/>
          <w:i/>
          <w:sz w:val="28"/>
          <w:szCs w:val="28"/>
        </w:rPr>
      </w:pPr>
      <w:hyperlink r:id="rId5" w:history="1">
        <w:r w:rsidRPr="00A57E57">
          <w:rPr>
            <w:rStyle w:val="Hipervnculo"/>
            <w:rFonts w:ascii="Calibri" w:hAnsi="Calibri"/>
            <w:b/>
            <w:i/>
            <w:sz w:val="28"/>
            <w:szCs w:val="28"/>
          </w:rPr>
          <w:t>https://www.youtube.com/watch?v=UB8Bhk4UKPk</w:t>
        </w:r>
      </w:hyperlink>
    </w:p>
    <w:p w14:paraId="7AE195A8" w14:textId="247C956D" w:rsidR="00244EAB" w:rsidRPr="00244EAB" w:rsidRDefault="00244EAB" w:rsidP="00C345DC">
      <w:pPr>
        <w:jc w:val="both"/>
        <w:rPr>
          <w:rFonts w:asciiTheme="minorHAnsi" w:hAnsiTheme="minorHAnsi"/>
          <w:b/>
          <w:sz w:val="28"/>
          <w:szCs w:val="28"/>
          <w:lang w:eastAsia="es-ES_tradnl"/>
        </w:rPr>
      </w:pPr>
      <w:r w:rsidRPr="00244EAB">
        <w:rPr>
          <w:lang w:val="es-ES_tradnl" w:eastAsia="es-ES_tradnl"/>
        </w:rPr>
        <w:br/>
      </w:r>
      <w:r w:rsidRPr="00C345DC">
        <w:rPr>
          <w:rFonts w:asciiTheme="minorHAnsi" w:hAnsiTheme="minorHAnsi"/>
          <w:b/>
          <w:sz w:val="28"/>
          <w:szCs w:val="28"/>
          <w:lang w:eastAsia="es-ES_tradnl"/>
        </w:rPr>
        <w:t>MATERIALS:</w:t>
      </w:r>
    </w:p>
    <w:p w14:paraId="3B37562D" w14:textId="77777777" w:rsidR="00244EAB" w:rsidRPr="00244EAB" w:rsidRDefault="00244EAB" w:rsidP="00C345DC">
      <w:pPr>
        <w:numPr>
          <w:ilvl w:val="0"/>
          <w:numId w:val="1"/>
        </w:numPr>
        <w:spacing w:before="100" w:beforeAutospacing="1" w:after="100" w:afterAutospacing="1"/>
        <w:jc w:val="both"/>
        <w:rPr>
          <w:rFonts w:asciiTheme="minorHAnsi" w:hAnsiTheme="minorHAnsi" w:cs="Arial"/>
          <w:color w:val="333333"/>
          <w:sz w:val="28"/>
          <w:szCs w:val="28"/>
          <w:lang w:eastAsia="es-ES_tradnl"/>
        </w:rPr>
      </w:pPr>
      <w:r w:rsidRPr="00244EAB">
        <w:rPr>
          <w:rFonts w:asciiTheme="minorHAnsi" w:hAnsiTheme="minorHAnsi" w:cs="Arial"/>
          <w:color w:val="333333"/>
          <w:sz w:val="28"/>
          <w:szCs w:val="28"/>
          <w:lang w:eastAsia="es-ES_tradnl"/>
        </w:rPr>
        <w:t>1 tap suro d'una ampolla de vi (els de cava no van bé)</w:t>
      </w:r>
    </w:p>
    <w:p w14:paraId="54F1D7D6" w14:textId="77777777" w:rsidR="00244EAB" w:rsidRPr="00244EAB" w:rsidRDefault="00244EAB" w:rsidP="00C345DC">
      <w:pPr>
        <w:numPr>
          <w:ilvl w:val="0"/>
          <w:numId w:val="1"/>
        </w:numPr>
        <w:spacing w:before="100" w:beforeAutospacing="1" w:after="100" w:afterAutospacing="1"/>
        <w:jc w:val="both"/>
        <w:rPr>
          <w:rFonts w:asciiTheme="minorHAnsi" w:hAnsiTheme="minorHAnsi" w:cs="Arial"/>
          <w:color w:val="333333"/>
          <w:sz w:val="28"/>
          <w:szCs w:val="28"/>
          <w:lang w:eastAsia="es-ES_tradnl"/>
        </w:rPr>
      </w:pPr>
      <w:r w:rsidRPr="00244EAB">
        <w:rPr>
          <w:rFonts w:asciiTheme="minorHAnsi" w:hAnsiTheme="minorHAnsi" w:cs="Arial"/>
          <w:color w:val="333333"/>
          <w:sz w:val="28"/>
          <w:szCs w:val="28"/>
          <w:lang w:eastAsia="es-ES_tradnl"/>
        </w:rPr>
        <w:t>Una agulla de cosir</w:t>
      </w:r>
    </w:p>
    <w:p w14:paraId="5CF1FE43" w14:textId="46F51B84" w:rsidR="00244EAB" w:rsidRPr="00244EAB" w:rsidRDefault="00244EAB" w:rsidP="00C345DC">
      <w:pPr>
        <w:numPr>
          <w:ilvl w:val="0"/>
          <w:numId w:val="1"/>
        </w:numPr>
        <w:spacing w:before="100" w:beforeAutospacing="1" w:after="100" w:afterAutospacing="1"/>
        <w:jc w:val="both"/>
        <w:rPr>
          <w:rFonts w:asciiTheme="minorHAnsi" w:hAnsiTheme="minorHAnsi" w:cs="Arial"/>
          <w:color w:val="333333"/>
          <w:sz w:val="28"/>
          <w:szCs w:val="28"/>
          <w:lang w:eastAsia="es-ES_tradnl"/>
        </w:rPr>
      </w:pPr>
      <w:r w:rsidRPr="00244EAB">
        <w:rPr>
          <w:rFonts w:asciiTheme="minorHAnsi" w:hAnsiTheme="minorHAnsi" w:cs="Arial"/>
          <w:color w:val="333333"/>
          <w:sz w:val="28"/>
          <w:szCs w:val="28"/>
          <w:lang w:eastAsia="es-ES_tradnl"/>
        </w:rPr>
        <w:t xml:space="preserve">Un </w:t>
      </w:r>
      <w:r w:rsidR="00C345DC" w:rsidRPr="00C345DC">
        <w:rPr>
          <w:rFonts w:asciiTheme="minorHAnsi" w:hAnsiTheme="minorHAnsi" w:cs="Arial"/>
          <w:color w:val="333333"/>
          <w:sz w:val="28"/>
          <w:szCs w:val="28"/>
          <w:lang w:eastAsia="es-ES_tradnl"/>
        </w:rPr>
        <w:t>imant</w:t>
      </w:r>
      <w:r w:rsidRPr="00244EAB">
        <w:rPr>
          <w:rFonts w:asciiTheme="minorHAnsi" w:hAnsiTheme="minorHAnsi" w:cs="Arial"/>
          <w:color w:val="333333"/>
          <w:sz w:val="28"/>
          <w:szCs w:val="28"/>
          <w:lang w:eastAsia="es-ES_tradnl"/>
        </w:rPr>
        <w:t xml:space="preserve"> (el màxim de potent possible)</w:t>
      </w:r>
    </w:p>
    <w:p w14:paraId="4AB44228" w14:textId="77777777" w:rsidR="00244EAB" w:rsidRPr="00244EAB" w:rsidRDefault="00244EAB" w:rsidP="00C345DC">
      <w:pPr>
        <w:numPr>
          <w:ilvl w:val="0"/>
          <w:numId w:val="1"/>
        </w:numPr>
        <w:spacing w:before="100" w:beforeAutospacing="1" w:after="100" w:afterAutospacing="1"/>
        <w:jc w:val="both"/>
        <w:rPr>
          <w:rFonts w:asciiTheme="minorHAnsi" w:hAnsiTheme="minorHAnsi" w:cs="Arial"/>
          <w:color w:val="333333"/>
          <w:sz w:val="28"/>
          <w:szCs w:val="28"/>
          <w:lang w:eastAsia="es-ES_tradnl"/>
        </w:rPr>
      </w:pPr>
      <w:r w:rsidRPr="00244EAB">
        <w:rPr>
          <w:rFonts w:asciiTheme="minorHAnsi" w:hAnsiTheme="minorHAnsi" w:cs="Arial"/>
          <w:color w:val="333333"/>
          <w:sz w:val="28"/>
          <w:szCs w:val="28"/>
          <w:lang w:eastAsia="es-ES_tradnl"/>
        </w:rPr>
        <w:t>Un cúter (o tisores)</w:t>
      </w:r>
    </w:p>
    <w:p w14:paraId="005ACF01" w14:textId="77777777" w:rsidR="00244EAB" w:rsidRPr="00244EAB" w:rsidRDefault="00244EAB" w:rsidP="00C345DC">
      <w:pPr>
        <w:numPr>
          <w:ilvl w:val="0"/>
          <w:numId w:val="1"/>
        </w:numPr>
        <w:spacing w:before="100" w:beforeAutospacing="1" w:after="100" w:afterAutospacing="1"/>
        <w:jc w:val="both"/>
        <w:rPr>
          <w:rFonts w:asciiTheme="minorHAnsi" w:hAnsiTheme="minorHAnsi" w:cs="Arial"/>
          <w:color w:val="333333"/>
          <w:sz w:val="28"/>
          <w:szCs w:val="28"/>
          <w:lang w:eastAsia="es-ES_tradnl"/>
        </w:rPr>
      </w:pPr>
      <w:r w:rsidRPr="00244EAB">
        <w:rPr>
          <w:rFonts w:asciiTheme="minorHAnsi" w:hAnsiTheme="minorHAnsi" w:cs="Arial"/>
          <w:color w:val="333333"/>
          <w:sz w:val="28"/>
          <w:szCs w:val="28"/>
          <w:lang w:eastAsia="es-ES_tradnl"/>
        </w:rPr>
        <w:t>Un recipient de plàstic (un plat o una palangana petita)</w:t>
      </w:r>
    </w:p>
    <w:p w14:paraId="36C3FE01" w14:textId="77777777" w:rsidR="00244EAB" w:rsidRPr="00244EAB" w:rsidRDefault="00244EAB" w:rsidP="00C345DC">
      <w:pPr>
        <w:numPr>
          <w:ilvl w:val="0"/>
          <w:numId w:val="1"/>
        </w:numPr>
        <w:spacing w:before="100" w:beforeAutospacing="1" w:after="100" w:afterAutospacing="1"/>
        <w:jc w:val="both"/>
        <w:rPr>
          <w:rFonts w:asciiTheme="minorHAnsi" w:hAnsiTheme="minorHAnsi" w:cs="Arial"/>
          <w:color w:val="333333"/>
          <w:sz w:val="28"/>
          <w:szCs w:val="28"/>
          <w:lang w:eastAsia="es-ES_tradnl"/>
        </w:rPr>
      </w:pPr>
      <w:r w:rsidRPr="00244EAB">
        <w:rPr>
          <w:rFonts w:asciiTheme="minorHAnsi" w:hAnsiTheme="minorHAnsi" w:cs="Arial"/>
          <w:color w:val="333333"/>
          <w:sz w:val="28"/>
          <w:szCs w:val="28"/>
          <w:lang w:eastAsia="es-ES_tradnl"/>
        </w:rPr>
        <w:t>Una mica d'aigua (la suficient per que el tap suri)</w:t>
      </w:r>
    </w:p>
    <w:p w14:paraId="17F43F63" w14:textId="136FB6C7" w:rsidR="00244EAB" w:rsidRPr="00244EAB" w:rsidRDefault="00244EAB" w:rsidP="00C345DC">
      <w:pPr>
        <w:jc w:val="both"/>
        <w:rPr>
          <w:rFonts w:asciiTheme="minorHAnsi" w:hAnsiTheme="minorHAnsi"/>
          <w:b/>
          <w:sz w:val="28"/>
          <w:szCs w:val="28"/>
          <w:lang w:eastAsia="es-ES_tradnl"/>
        </w:rPr>
      </w:pPr>
      <w:r w:rsidRPr="00244EAB">
        <w:rPr>
          <w:rFonts w:asciiTheme="minorHAnsi" w:hAnsiTheme="minorHAnsi" w:cs="Arial"/>
          <w:color w:val="333333"/>
          <w:sz w:val="28"/>
          <w:szCs w:val="28"/>
          <w:lang w:eastAsia="es-ES_tradnl"/>
        </w:rPr>
        <w:br/>
      </w:r>
      <w:r w:rsidRPr="00C345DC">
        <w:rPr>
          <w:rFonts w:asciiTheme="minorHAnsi" w:hAnsiTheme="minorHAnsi"/>
          <w:b/>
          <w:sz w:val="28"/>
          <w:szCs w:val="28"/>
          <w:lang w:eastAsia="es-ES_tradnl"/>
        </w:rPr>
        <w:t>PROCEDIMENT:</w:t>
      </w:r>
    </w:p>
    <w:p w14:paraId="103084B8" w14:textId="391F8109" w:rsidR="00244EAB" w:rsidRPr="00244EAB" w:rsidRDefault="00244EAB" w:rsidP="00C345DC">
      <w:pPr>
        <w:numPr>
          <w:ilvl w:val="0"/>
          <w:numId w:val="2"/>
        </w:numPr>
        <w:spacing w:before="100" w:beforeAutospacing="1" w:after="100" w:afterAutospacing="1"/>
        <w:jc w:val="both"/>
        <w:rPr>
          <w:rFonts w:asciiTheme="minorHAnsi" w:hAnsiTheme="minorHAnsi" w:cs="Arial"/>
          <w:color w:val="333333"/>
          <w:sz w:val="28"/>
          <w:szCs w:val="28"/>
          <w:lang w:eastAsia="es-ES_tradnl"/>
        </w:rPr>
      </w:pPr>
      <w:r w:rsidRPr="00244EAB">
        <w:rPr>
          <w:rFonts w:asciiTheme="minorHAnsi" w:hAnsiTheme="minorHAnsi" w:cs="Arial"/>
          <w:color w:val="333333"/>
          <w:sz w:val="28"/>
          <w:szCs w:val="28"/>
          <w:lang w:eastAsia="es-ES_tradnl"/>
        </w:rPr>
        <w:t xml:space="preserve">Agafem l'agulla de cosir i freguem un dels seus extrems amb </w:t>
      </w:r>
      <w:r w:rsidR="00C345DC" w:rsidRPr="00C345DC">
        <w:rPr>
          <w:rFonts w:asciiTheme="minorHAnsi" w:hAnsiTheme="minorHAnsi" w:cs="Arial"/>
          <w:color w:val="333333"/>
          <w:sz w:val="28"/>
          <w:szCs w:val="28"/>
          <w:lang w:eastAsia="es-ES_tradnl"/>
        </w:rPr>
        <w:t>l’imant</w:t>
      </w:r>
      <w:r w:rsidRPr="00244EAB">
        <w:rPr>
          <w:rFonts w:asciiTheme="minorHAnsi" w:hAnsiTheme="minorHAnsi" w:cs="Arial"/>
          <w:color w:val="333333"/>
          <w:sz w:val="28"/>
          <w:szCs w:val="28"/>
          <w:lang w:eastAsia="es-ES_tradnl"/>
        </w:rPr>
        <w:t>. Ho hem de fer durant aproximadament uns 3 minuts, sempre en la mateixa direcció i només sobre un dels extrems de l'agulla (no al llarg de tota l'agulla).</w:t>
      </w:r>
    </w:p>
    <w:p w14:paraId="306052D3" w14:textId="77777777" w:rsidR="00244EAB" w:rsidRPr="00244EAB" w:rsidRDefault="00244EAB" w:rsidP="00C345DC">
      <w:pPr>
        <w:numPr>
          <w:ilvl w:val="0"/>
          <w:numId w:val="2"/>
        </w:numPr>
        <w:spacing w:before="100" w:beforeAutospacing="1" w:after="100" w:afterAutospacing="1"/>
        <w:jc w:val="both"/>
        <w:rPr>
          <w:rFonts w:asciiTheme="minorHAnsi" w:hAnsiTheme="minorHAnsi" w:cs="Arial"/>
          <w:color w:val="333333"/>
          <w:sz w:val="28"/>
          <w:szCs w:val="28"/>
          <w:lang w:eastAsia="es-ES_tradnl"/>
        </w:rPr>
      </w:pPr>
      <w:r w:rsidRPr="00244EAB">
        <w:rPr>
          <w:rFonts w:asciiTheme="minorHAnsi" w:hAnsiTheme="minorHAnsi" w:cs="Arial"/>
          <w:color w:val="333333"/>
          <w:sz w:val="28"/>
          <w:szCs w:val="28"/>
          <w:lang w:eastAsia="es-ES_tradnl"/>
        </w:rPr>
        <w:t>Clavem l'agulla al tap de suro (pel costat llarg) per tal de crear un "peculiar" salva-vides a l'agulla que l'ajudi a surar dins l'aigua. Per anar bé, l'agulla hauria de sortir pels dos extrems del tap de suro. Si no sortís, retallem el tap de suro amb el cúter fins que així passi.</w:t>
      </w:r>
    </w:p>
    <w:p w14:paraId="7A56232B" w14:textId="77777777" w:rsidR="00244EAB" w:rsidRPr="00244EAB" w:rsidRDefault="00244EAB" w:rsidP="00C345DC">
      <w:pPr>
        <w:numPr>
          <w:ilvl w:val="0"/>
          <w:numId w:val="2"/>
        </w:numPr>
        <w:spacing w:before="100" w:beforeAutospacing="1" w:after="100" w:afterAutospacing="1"/>
        <w:jc w:val="both"/>
        <w:rPr>
          <w:rFonts w:asciiTheme="minorHAnsi" w:hAnsiTheme="minorHAnsi" w:cs="Arial"/>
          <w:color w:val="333333"/>
          <w:sz w:val="28"/>
          <w:szCs w:val="28"/>
          <w:lang w:eastAsia="es-ES_tradnl"/>
        </w:rPr>
      </w:pPr>
      <w:r w:rsidRPr="00244EAB">
        <w:rPr>
          <w:rFonts w:asciiTheme="minorHAnsi" w:hAnsiTheme="minorHAnsi" w:cs="Arial"/>
          <w:color w:val="333333"/>
          <w:sz w:val="28"/>
          <w:szCs w:val="28"/>
          <w:lang w:eastAsia="es-ES_tradnl"/>
        </w:rPr>
        <w:t>Omplim el plat amb aigua, la suficient com per que el tap de suro, un cop dins l'aigua, no toqui al fons.</w:t>
      </w:r>
    </w:p>
    <w:p w14:paraId="55902381" w14:textId="77777777" w:rsidR="00244EAB" w:rsidRPr="00244EAB" w:rsidRDefault="00244EAB" w:rsidP="00C345DC">
      <w:pPr>
        <w:numPr>
          <w:ilvl w:val="0"/>
          <w:numId w:val="2"/>
        </w:numPr>
        <w:spacing w:before="100" w:beforeAutospacing="1" w:after="100" w:afterAutospacing="1"/>
        <w:jc w:val="both"/>
        <w:rPr>
          <w:rFonts w:asciiTheme="minorHAnsi" w:hAnsiTheme="minorHAnsi" w:cs="Arial"/>
          <w:color w:val="333333"/>
          <w:sz w:val="28"/>
          <w:szCs w:val="28"/>
          <w:lang w:eastAsia="es-ES_tradnl"/>
        </w:rPr>
      </w:pPr>
      <w:r w:rsidRPr="00244EAB">
        <w:rPr>
          <w:rFonts w:asciiTheme="minorHAnsi" w:hAnsiTheme="minorHAnsi" w:cs="Arial"/>
          <w:color w:val="333333"/>
          <w:sz w:val="28"/>
          <w:szCs w:val="28"/>
          <w:lang w:eastAsia="es-ES_tradnl"/>
        </w:rPr>
        <w:t>Quan l'aigua estigui ben calmada, col·loquem suaument el tap de suro a dins. Veurem que, mica a mica, el tap anirà girant fins a indicar-nos la direcció Nord-Sud.</w:t>
      </w:r>
    </w:p>
    <w:p w14:paraId="15AEE182" w14:textId="77777777" w:rsidR="00244EAB" w:rsidRPr="00244EAB" w:rsidRDefault="00244EAB" w:rsidP="00C345DC">
      <w:pPr>
        <w:jc w:val="both"/>
        <w:rPr>
          <w:rFonts w:asciiTheme="minorHAnsi" w:hAnsiTheme="minorHAnsi"/>
          <w:sz w:val="28"/>
          <w:szCs w:val="28"/>
          <w:lang w:eastAsia="es-ES_tradnl"/>
        </w:rPr>
      </w:pPr>
    </w:p>
    <w:p w14:paraId="0116B3C1" w14:textId="77777777" w:rsidR="00C345DC" w:rsidRDefault="00244EAB" w:rsidP="00C345DC">
      <w:pPr>
        <w:jc w:val="both"/>
        <w:rPr>
          <w:rFonts w:asciiTheme="minorHAnsi" w:hAnsiTheme="minorHAnsi" w:cs="Arial"/>
          <w:b/>
          <w:bCs/>
          <w:color w:val="333333"/>
          <w:sz w:val="28"/>
          <w:szCs w:val="28"/>
          <w:lang w:eastAsia="es-ES_tradnl"/>
        </w:rPr>
      </w:pPr>
      <w:r w:rsidRPr="00C345DC">
        <w:rPr>
          <w:rFonts w:asciiTheme="minorHAnsi" w:hAnsiTheme="minorHAnsi" w:cs="Arial"/>
          <w:b/>
          <w:bCs/>
          <w:color w:val="333333"/>
          <w:sz w:val="28"/>
          <w:szCs w:val="28"/>
          <w:lang w:eastAsia="es-ES_tradnl"/>
        </w:rPr>
        <w:t>RESULTAT I CONCLUSIONS:</w:t>
      </w:r>
    </w:p>
    <w:p w14:paraId="6EE3FD0E" w14:textId="77777777" w:rsidR="00C345DC" w:rsidRDefault="00C345DC" w:rsidP="00C345DC">
      <w:pPr>
        <w:jc w:val="both"/>
        <w:rPr>
          <w:rFonts w:asciiTheme="minorHAnsi" w:hAnsiTheme="minorHAnsi" w:cs="Arial"/>
          <w:color w:val="333333"/>
          <w:sz w:val="28"/>
          <w:szCs w:val="28"/>
          <w:lang w:eastAsia="es-ES_tradnl"/>
        </w:rPr>
      </w:pPr>
    </w:p>
    <w:p w14:paraId="44599DEB" w14:textId="51629615" w:rsidR="003A5818" w:rsidRPr="00C345DC" w:rsidRDefault="00244EAB" w:rsidP="00C345DC">
      <w:pPr>
        <w:jc w:val="both"/>
        <w:rPr>
          <w:rFonts w:asciiTheme="minorHAnsi" w:hAnsiTheme="minorHAnsi" w:cs="Arial"/>
          <w:color w:val="333333"/>
          <w:sz w:val="28"/>
          <w:szCs w:val="28"/>
          <w:lang w:eastAsia="es-ES_tradnl"/>
        </w:rPr>
      </w:pPr>
      <w:r w:rsidRPr="00244EAB">
        <w:rPr>
          <w:rFonts w:asciiTheme="minorHAnsi" w:hAnsiTheme="minorHAnsi" w:cs="Arial"/>
          <w:color w:val="333333"/>
          <w:sz w:val="28"/>
          <w:szCs w:val="28"/>
          <w:lang w:eastAsia="es-ES_tradnl"/>
        </w:rPr>
        <w:t xml:space="preserve">Quan freguem l'agulla amb </w:t>
      </w:r>
      <w:r w:rsidR="00C345DC" w:rsidRPr="00C345DC">
        <w:rPr>
          <w:rFonts w:asciiTheme="minorHAnsi" w:hAnsiTheme="minorHAnsi" w:cs="Arial"/>
          <w:color w:val="333333"/>
          <w:sz w:val="28"/>
          <w:szCs w:val="28"/>
          <w:lang w:eastAsia="es-ES_tradnl"/>
        </w:rPr>
        <w:t>l’imant, li estem passant temporal</w:t>
      </w:r>
      <w:r w:rsidRPr="00244EAB">
        <w:rPr>
          <w:rFonts w:asciiTheme="minorHAnsi" w:hAnsiTheme="minorHAnsi" w:cs="Arial"/>
          <w:color w:val="333333"/>
          <w:sz w:val="28"/>
          <w:szCs w:val="28"/>
          <w:lang w:eastAsia="es-ES_tradnl"/>
        </w:rPr>
        <w:t>m</w:t>
      </w:r>
      <w:r w:rsidR="00C345DC" w:rsidRPr="00C345DC">
        <w:rPr>
          <w:rFonts w:asciiTheme="minorHAnsi" w:hAnsiTheme="minorHAnsi" w:cs="Arial"/>
          <w:color w:val="333333"/>
          <w:sz w:val="28"/>
          <w:szCs w:val="28"/>
          <w:lang w:eastAsia="es-ES_tradnl"/>
        </w:rPr>
        <w:t>e</w:t>
      </w:r>
      <w:r w:rsidRPr="00244EAB">
        <w:rPr>
          <w:rFonts w:asciiTheme="minorHAnsi" w:hAnsiTheme="minorHAnsi" w:cs="Arial"/>
          <w:color w:val="333333"/>
          <w:sz w:val="28"/>
          <w:szCs w:val="28"/>
          <w:lang w:eastAsia="es-ES_tradnl"/>
        </w:rPr>
        <w:t>nt les propietats magnètiques, convertint-la d'aquesta manera en una autèntica agulla imantada, igual com les que hi ha a dins les brúixoles. Si llavors col·loquem l'agulla en un ambient de "certa ingravidesa", en un medi amb poques forces de fricció com pot ser l'aquàtic, aquesta girarà sense cap dificultat indicant-nos la direcció exacte del</w:t>
      </w:r>
      <w:r w:rsidRPr="00C345DC">
        <w:rPr>
          <w:rFonts w:asciiTheme="minorHAnsi" w:hAnsiTheme="minorHAnsi" w:cs="Arial"/>
          <w:color w:val="333333"/>
          <w:sz w:val="28"/>
          <w:szCs w:val="28"/>
          <w:lang w:eastAsia="es-ES_tradnl"/>
        </w:rPr>
        <w:t> </w:t>
      </w:r>
      <w:r w:rsidRPr="00C345DC">
        <w:rPr>
          <w:rFonts w:asciiTheme="minorHAnsi" w:hAnsiTheme="minorHAnsi" w:cs="Arial"/>
          <w:b/>
          <w:bCs/>
          <w:color w:val="333333"/>
          <w:sz w:val="28"/>
          <w:szCs w:val="28"/>
          <w:lang w:eastAsia="es-ES_tradnl"/>
        </w:rPr>
        <w:t>pol nord magnètic</w:t>
      </w:r>
      <w:r w:rsidRPr="00C345DC">
        <w:rPr>
          <w:rFonts w:asciiTheme="minorHAnsi" w:hAnsiTheme="minorHAnsi" w:cs="Arial"/>
          <w:color w:val="333333"/>
          <w:sz w:val="28"/>
          <w:szCs w:val="28"/>
          <w:lang w:eastAsia="es-ES_tradnl"/>
        </w:rPr>
        <w:t> </w:t>
      </w:r>
      <w:r w:rsidRPr="00244EAB">
        <w:rPr>
          <w:rFonts w:asciiTheme="minorHAnsi" w:hAnsiTheme="minorHAnsi" w:cs="Arial"/>
          <w:color w:val="333333"/>
          <w:sz w:val="28"/>
          <w:szCs w:val="28"/>
          <w:lang w:eastAsia="es-ES_tradnl"/>
        </w:rPr>
        <w:t>terrestre (recordeu que no es troba a la mateixa posició que el pol nord geogràfic - punt d'entrada de l'eix de rotació de la Terra).</w:t>
      </w:r>
      <w:bookmarkStart w:id="0" w:name="_GoBack"/>
      <w:bookmarkEnd w:id="0"/>
    </w:p>
    <w:p w14:paraId="77FA74BE" w14:textId="42724C4A" w:rsidR="005A58D6" w:rsidRPr="008267C6" w:rsidRDefault="00C345DC" w:rsidP="001319C1">
      <w:pPr>
        <w:spacing w:line="360" w:lineRule="auto"/>
        <w:jc w:val="both"/>
        <w:rPr>
          <w:rFonts w:ascii="Comic Sans MS" w:hAnsi="Comic Sans MS"/>
          <w:sz w:val="32"/>
          <w:szCs w:val="32"/>
        </w:rPr>
      </w:pPr>
    </w:p>
    <w:sectPr w:rsidR="005A58D6" w:rsidRPr="008267C6" w:rsidSect="00DD633A">
      <w:pgSz w:w="11906" w:h="16838"/>
      <w:pgMar w:top="567" w:right="926" w:bottom="567" w:left="16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67EA3"/>
    <w:multiLevelType w:val="multilevel"/>
    <w:tmpl w:val="283E44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55B00D41"/>
    <w:multiLevelType w:val="multilevel"/>
    <w:tmpl w:val="45AA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18"/>
    <w:rsid w:val="0003619A"/>
    <w:rsid w:val="001319C1"/>
    <w:rsid w:val="00244EAB"/>
    <w:rsid w:val="002F4F05"/>
    <w:rsid w:val="003A5818"/>
    <w:rsid w:val="007A620E"/>
    <w:rsid w:val="008267C6"/>
    <w:rsid w:val="00C345DC"/>
    <w:rsid w:val="00DC7B82"/>
    <w:rsid w:val="00EF4658"/>
    <w:rsid w:val="00F16E9D"/>
    <w:rsid w:val="00FB484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FB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818"/>
    <w:rPr>
      <w:rFonts w:ascii="Times New Roman" w:eastAsia="Times New Roman" w:hAnsi="Times New Roman" w:cs="Times New Roman"/>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44EAB"/>
    <w:rPr>
      <w:color w:val="0563C1" w:themeColor="hyperlink"/>
      <w:u w:val="single"/>
    </w:rPr>
  </w:style>
  <w:style w:type="character" w:customStyle="1" w:styleId="apple-style-span">
    <w:name w:val="apple-style-span"/>
    <w:basedOn w:val="Fuentedeprrafopredeter"/>
    <w:rsid w:val="00244EAB"/>
  </w:style>
  <w:style w:type="character" w:customStyle="1" w:styleId="apple-converted-space">
    <w:name w:val="apple-converted-space"/>
    <w:basedOn w:val="Fuentedeprrafopredeter"/>
    <w:rsid w:val="00244EAB"/>
  </w:style>
  <w:style w:type="character" w:styleId="Textoennegrita">
    <w:name w:val="Strong"/>
    <w:basedOn w:val="Fuentedeprrafopredeter"/>
    <w:uiPriority w:val="22"/>
    <w:qFormat/>
    <w:rsid w:val="00244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95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UB8Bhk4UKP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294</Words>
  <Characters>1623</Characters>
  <Application>Microsoft Macintosh Word</Application>
  <DocSecurity>0</DocSecurity>
  <Lines>13</Lines>
  <Paragraphs>3</Paragraphs>
  <ScaleCrop>false</ScaleCrop>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4</cp:revision>
  <dcterms:created xsi:type="dcterms:W3CDTF">2017-01-01T12:41:00Z</dcterms:created>
  <dcterms:modified xsi:type="dcterms:W3CDTF">2017-01-01T12:47:00Z</dcterms:modified>
</cp:coreProperties>
</file>