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E3" w:rsidRDefault="004C23E3" w:rsidP="004C23E3">
      <w:pPr>
        <w:pStyle w:val="Encabezado"/>
        <w:tabs>
          <w:tab w:val="clear" w:pos="4252"/>
          <w:tab w:val="left" w:pos="567"/>
        </w:tabs>
        <w:spacing w:line="240" w:lineRule="exact"/>
        <w:rPr>
          <w:sz w:val="24"/>
        </w:rPr>
      </w:pPr>
      <w:bookmarkStart w:id="0" w:name="_GoBack"/>
      <w:bookmarkEnd w:id="0"/>
      <w:r>
        <w:rPr>
          <w:noProof/>
          <w:lang w:eastAsia="ca-ES"/>
        </w:rPr>
        <w:drawing>
          <wp:anchor distT="0" distB="0" distL="114300" distR="90170" simplePos="0" relativeHeight="251661824" behindDoc="0" locked="0" layoutInCell="0" allowOverlap="1" wp14:anchorId="18CA283B" wp14:editId="1E760C78">
            <wp:simplePos x="0" y="0"/>
            <wp:positionH relativeFrom="page">
              <wp:posOffset>569595</wp:posOffset>
            </wp:positionH>
            <wp:positionV relativeFrom="page">
              <wp:posOffset>548640</wp:posOffset>
            </wp:positionV>
            <wp:extent cx="257175" cy="295275"/>
            <wp:effectExtent l="0" t="0" r="9525" b="9525"/>
            <wp:wrapSquare wrapText="right"/>
            <wp:docPr id="1" name="Imagen 1"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C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pic:spPr>
                </pic:pic>
              </a:graphicData>
            </a:graphic>
            <wp14:sizeRelH relativeFrom="page">
              <wp14:pctWidth>0</wp14:pctWidth>
            </wp14:sizeRelH>
            <wp14:sizeRelV relativeFrom="page">
              <wp14:pctHeight>0</wp14:pctHeight>
            </wp14:sizeRelV>
          </wp:anchor>
        </w:drawing>
      </w:r>
      <w:r>
        <w:rPr>
          <w:sz w:val="24"/>
        </w:rPr>
        <w:t xml:space="preserve">     Generalitat de Catalunya</w:t>
      </w:r>
    </w:p>
    <w:p w:rsidR="004C23E3" w:rsidRDefault="004C23E3" w:rsidP="004C23E3">
      <w:pPr>
        <w:pStyle w:val="Encabezado"/>
        <w:tabs>
          <w:tab w:val="clear" w:pos="4252"/>
          <w:tab w:val="left" w:pos="567"/>
        </w:tabs>
        <w:spacing w:line="240" w:lineRule="exact"/>
        <w:rPr>
          <w:sz w:val="24"/>
        </w:rPr>
      </w:pPr>
      <w:r>
        <w:rPr>
          <w:sz w:val="24"/>
        </w:rPr>
        <w:t xml:space="preserve">     Departament d’Ensenyament</w:t>
      </w:r>
    </w:p>
    <w:p w:rsidR="004C23E3" w:rsidRDefault="004C23E3" w:rsidP="004C23E3">
      <w:pPr>
        <w:pStyle w:val="Encabezado"/>
        <w:tabs>
          <w:tab w:val="clear" w:pos="4252"/>
          <w:tab w:val="left" w:pos="567"/>
        </w:tabs>
        <w:spacing w:line="240" w:lineRule="exact"/>
        <w:rPr>
          <w:b/>
          <w:sz w:val="24"/>
        </w:rPr>
      </w:pPr>
      <w:r>
        <w:rPr>
          <w:b/>
          <w:sz w:val="24"/>
        </w:rPr>
        <w:t xml:space="preserve">     ESCOLA LES ROQUES</w:t>
      </w:r>
    </w:p>
    <w:p w:rsidR="004C23E3" w:rsidRDefault="004C23E3" w:rsidP="004C23E3">
      <w:pPr>
        <w:pStyle w:val="Encabezado"/>
        <w:tabs>
          <w:tab w:val="clear" w:pos="4252"/>
          <w:tab w:val="left" w:pos="567"/>
        </w:tabs>
        <w:spacing w:line="240" w:lineRule="exact"/>
        <w:rPr>
          <w:b/>
          <w:sz w:val="24"/>
        </w:rPr>
      </w:pPr>
      <w:r>
        <w:rPr>
          <w:b/>
          <w:sz w:val="24"/>
        </w:rPr>
        <w:t xml:space="preserve">     Vilanova de Sau</w:t>
      </w:r>
    </w:p>
    <w:p w:rsidR="004C23E3" w:rsidRDefault="004C23E3" w:rsidP="004C23E3">
      <w:pPr>
        <w:pStyle w:val="Encabezado"/>
        <w:tabs>
          <w:tab w:val="clear" w:pos="4252"/>
          <w:tab w:val="left" w:pos="567"/>
        </w:tabs>
        <w:spacing w:line="140" w:lineRule="exact"/>
        <w:rPr>
          <w:color w:val="000000"/>
          <w:sz w:val="14"/>
        </w:rPr>
      </w:pPr>
      <w:r>
        <w:rPr>
          <w:color w:val="000000"/>
          <w:sz w:val="14"/>
        </w:rPr>
        <w:t xml:space="preserve">         C. Escoles, s/n</w:t>
      </w:r>
    </w:p>
    <w:p w:rsidR="004C23E3" w:rsidRDefault="004C23E3" w:rsidP="004C23E3">
      <w:pPr>
        <w:pStyle w:val="Encabezado"/>
        <w:tabs>
          <w:tab w:val="clear" w:pos="4252"/>
          <w:tab w:val="left" w:pos="567"/>
        </w:tabs>
        <w:spacing w:line="140" w:lineRule="exact"/>
        <w:rPr>
          <w:color w:val="000000"/>
          <w:sz w:val="14"/>
        </w:rPr>
      </w:pPr>
      <w:r>
        <w:rPr>
          <w:color w:val="000000"/>
          <w:sz w:val="14"/>
        </w:rPr>
        <w:t xml:space="preserve">         08519 Vilanova de Sau</w:t>
      </w:r>
    </w:p>
    <w:p w:rsidR="004C23E3" w:rsidRDefault="004C23E3" w:rsidP="004C23E3">
      <w:pPr>
        <w:pStyle w:val="Encabezado"/>
        <w:tabs>
          <w:tab w:val="clear" w:pos="4252"/>
          <w:tab w:val="left" w:pos="567"/>
        </w:tabs>
        <w:spacing w:line="140" w:lineRule="exact"/>
        <w:rPr>
          <w:color w:val="000000"/>
          <w:sz w:val="14"/>
        </w:rPr>
      </w:pPr>
      <w:r>
        <w:rPr>
          <w:color w:val="000000"/>
          <w:sz w:val="14"/>
        </w:rPr>
        <w:t xml:space="preserve">         Tel. 93 884 70 05 </w:t>
      </w:r>
    </w:p>
    <w:p w:rsidR="004C23E3" w:rsidRDefault="004C23E3" w:rsidP="004C23E3">
      <w:pPr>
        <w:pStyle w:val="Encabezado"/>
        <w:tabs>
          <w:tab w:val="clear" w:pos="4252"/>
          <w:tab w:val="left" w:pos="567"/>
        </w:tabs>
        <w:spacing w:line="140" w:lineRule="exact"/>
        <w:rPr>
          <w:rFonts w:ascii="Helvetica" w:hAnsi="Helvetica"/>
          <w:color w:val="000000"/>
          <w:sz w:val="15"/>
        </w:rPr>
      </w:pPr>
      <w:r>
        <w:rPr>
          <w:color w:val="000000"/>
          <w:sz w:val="14"/>
        </w:rPr>
        <w:t xml:space="preserve">         a8031290@xtec.cat</w:t>
      </w:r>
    </w:p>
    <w:p w:rsidR="004C23E3" w:rsidRDefault="004C23E3" w:rsidP="004C23E3">
      <w:pPr>
        <w:pStyle w:val="Encabezado"/>
      </w:pPr>
    </w:p>
    <w:p w:rsidR="00614D7A" w:rsidRDefault="00614D7A">
      <w:pPr>
        <w:pStyle w:val="Textoindependiente"/>
        <w:ind w:left="281"/>
        <w:rPr>
          <w:rFonts w:ascii="Times New Roman"/>
          <w:sz w:val="20"/>
        </w:rPr>
      </w:pPr>
    </w:p>
    <w:p w:rsidR="00614D7A" w:rsidRDefault="00614D7A">
      <w:pPr>
        <w:pStyle w:val="Textoindependiente"/>
        <w:rPr>
          <w:rFonts w:ascii="Times New Roman"/>
          <w:sz w:val="20"/>
        </w:rPr>
      </w:pPr>
    </w:p>
    <w:p w:rsidR="00614D7A" w:rsidRDefault="00614D7A">
      <w:pPr>
        <w:pStyle w:val="Textoindependiente"/>
        <w:rPr>
          <w:rFonts w:ascii="Times New Roman"/>
          <w:sz w:val="20"/>
        </w:rPr>
      </w:pPr>
    </w:p>
    <w:p w:rsidR="00614D7A" w:rsidRDefault="00614D7A">
      <w:pPr>
        <w:pStyle w:val="Textoindependiente"/>
        <w:rPr>
          <w:rFonts w:ascii="Times New Roman"/>
          <w:sz w:val="20"/>
        </w:rPr>
      </w:pPr>
    </w:p>
    <w:p w:rsidR="00614D7A" w:rsidRDefault="00614D7A">
      <w:pPr>
        <w:pStyle w:val="Textoindependiente"/>
        <w:spacing w:before="7"/>
        <w:rPr>
          <w:rFonts w:ascii="Times New Roman"/>
          <w:sz w:val="17"/>
        </w:rPr>
      </w:pPr>
    </w:p>
    <w:p w:rsidR="004C23E3" w:rsidRDefault="004C23E3">
      <w:pPr>
        <w:pStyle w:val="Ttulo1"/>
        <w:spacing w:line="278" w:lineRule="auto"/>
        <w:ind w:right="215"/>
      </w:pPr>
    </w:p>
    <w:p w:rsidR="00614D7A" w:rsidRPr="00AA7BEE" w:rsidRDefault="00E13D90" w:rsidP="004C23E3">
      <w:pPr>
        <w:pStyle w:val="Ttulo1"/>
        <w:spacing w:line="278" w:lineRule="auto"/>
        <w:ind w:left="0" w:right="215"/>
        <w:rPr>
          <w:b w:val="0"/>
          <w:sz w:val="40"/>
          <w:szCs w:val="40"/>
        </w:rPr>
      </w:pPr>
      <w:r w:rsidRPr="00AA7BEE">
        <w:rPr>
          <w:sz w:val="40"/>
          <w:szCs w:val="40"/>
        </w:rPr>
        <w:t xml:space="preserve">PROJECTE LINGÜÍSTIC DEL CENTRE </w:t>
      </w:r>
    </w:p>
    <w:p w:rsidR="00614D7A" w:rsidRPr="00FE3A18" w:rsidRDefault="00614D7A">
      <w:pPr>
        <w:pStyle w:val="Textoindependiente"/>
        <w:spacing w:before="7"/>
        <w:rPr>
          <w:b/>
          <w:sz w:val="32"/>
          <w:szCs w:val="32"/>
        </w:rPr>
      </w:pPr>
    </w:p>
    <w:p w:rsidR="00FE3A18" w:rsidRPr="001A5E0C" w:rsidRDefault="00FE3A18" w:rsidP="00FE3A18">
      <w:pPr>
        <w:widowControl/>
        <w:shd w:val="clear" w:color="auto" w:fill="FFFFFF"/>
        <w:autoSpaceDE/>
        <w:autoSpaceDN/>
        <w:spacing w:after="288" w:line="336" w:lineRule="atLeast"/>
        <w:textAlignment w:val="baseline"/>
        <w:rPr>
          <w:rFonts w:ascii="Corbel" w:eastAsia="Times New Roman" w:hAnsi="Corbel" w:cs="Arial"/>
          <w:color w:val="121212"/>
          <w:sz w:val="24"/>
          <w:szCs w:val="24"/>
          <w:lang w:bidi="ar-SA"/>
        </w:rPr>
      </w:pPr>
      <w:r w:rsidRPr="001A5E0C">
        <w:rPr>
          <w:rFonts w:ascii="Corbel" w:eastAsia="Times New Roman" w:hAnsi="Corbel" w:cs="Arial"/>
          <w:color w:val="121212"/>
          <w:sz w:val="24"/>
          <w:szCs w:val="24"/>
          <w:lang w:bidi="ar-SA"/>
        </w:rPr>
        <w:t xml:space="preserve">El Projecte Lingüístic defineix el tractament de les diferents llengües en el centre i concreta la seva aplicació. La llengua catalana és la llengua vehicular i d'aprenentatge en el centre i de totes les altres manifestacions. El Projecte </w:t>
      </w:r>
      <w:proofErr w:type="spellStart"/>
      <w:r w:rsidRPr="001A5E0C">
        <w:rPr>
          <w:rFonts w:ascii="Corbel" w:eastAsia="Times New Roman" w:hAnsi="Corbel" w:cs="Arial"/>
          <w:color w:val="121212"/>
          <w:sz w:val="24"/>
          <w:szCs w:val="24"/>
          <w:lang w:bidi="ar-SA"/>
        </w:rPr>
        <w:t>Lingüistic</w:t>
      </w:r>
      <w:proofErr w:type="spellEnd"/>
      <w:r w:rsidRPr="001A5E0C">
        <w:rPr>
          <w:rFonts w:ascii="Corbel" w:eastAsia="Times New Roman" w:hAnsi="Corbel" w:cs="Arial"/>
          <w:color w:val="121212"/>
          <w:sz w:val="24"/>
          <w:szCs w:val="24"/>
          <w:lang w:bidi="ar-SA"/>
        </w:rPr>
        <w:t xml:space="preserve"> també regula el treball en llengua castellana i defineix els objectius, continguts i metodologia per a garantir que els alumnes, al final de la seva escolaritat, han assolit un domini equivalent al de català. Finalment estableix el treball amb la llengua anglesa, que comença a l’etapa d’Educació Infantil.</w:t>
      </w:r>
    </w:p>
    <w:p w:rsidR="00614D7A" w:rsidRPr="00FE3A18" w:rsidRDefault="00614D7A">
      <w:pPr>
        <w:pStyle w:val="Textoindependiente"/>
        <w:rPr>
          <w:rFonts w:ascii="Corbel" w:hAnsi="Corbel"/>
          <w:b/>
          <w:sz w:val="20"/>
        </w:rPr>
      </w:pPr>
    </w:p>
    <w:p w:rsidR="00614D7A" w:rsidRDefault="00614D7A">
      <w:pPr>
        <w:pStyle w:val="Textoindependiente"/>
        <w:spacing w:before="10"/>
        <w:rPr>
          <w:sz w:val="30"/>
        </w:rPr>
      </w:pPr>
    </w:p>
    <w:p w:rsidR="00614D7A" w:rsidRPr="00FE3A18" w:rsidRDefault="00614D7A">
      <w:pPr>
        <w:pStyle w:val="Textoindependiente"/>
        <w:spacing w:before="1"/>
        <w:rPr>
          <w:rFonts w:ascii="Corbel" w:hAnsi="Corbel"/>
          <w:b/>
          <w:sz w:val="27"/>
        </w:rPr>
      </w:pPr>
    </w:p>
    <w:p w:rsidR="004D728F" w:rsidRPr="001A5E0C" w:rsidRDefault="004D728F" w:rsidP="004D728F">
      <w:pPr>
        <w:pStyle w:val="Ttulo2"/>
        <w:rPr>
          <w:rFonts w:ascii="Corbel" w:hAnsi="Corbel"/>
          <w:sz w:val="28"/>
          <w:szCs w:val="28"/>
        </w:rPr>
      </w:pPr>
      <w:r w:rsidRPr="001A5E0C">
        <w:rPr>
          <w:rFonts w:ascii="Corbel" w:hAnsi="Corbel"/>
          <w:sz w:val="28"/>
          <w:szCs w:val="28"/>
        </w:rPr>
        <w:t>SITUACIÓ</w:t>
      </w:r>
    </w:p>
    <w:p w:rsidR="004D728F" w:rsidRPr="00FE3A18" w:rsidRDefault="004D728F" w:rsidP="004D728F">
      <w:pPr>
        <w:pStyle w:val="Standard"/>
        <w:rPr>
          <w:rFonts w:ascii="Corbel" w:hAnsi="Corbel"/>
          <w:sz w:val="24"/>
        </w:rPr>
      </w:pPr>
      <w:r w:rsidRPr="00FE3A18">
        <w:rPr>
          <w:rFonts w:ascii="Corbel" w:hAnsi="Corbel"/>
          <w:sz w:val="24"/>
        </w:rPr>
        <w:t>L'escola de Vilanova de Sau es troba dins del terme municipal de Vilanova de Sau, població de la comarca d'Osona situada al bell mig de les Guillaries.  Es pot parlar d'una àrea natural prou definida, amb una extensió de 58'3 km2. Es troba a uns 20 km de Vic, ciutat de la qual depèn a nivell administratiu i de serveis.</w:t>
      </w:r>
    </w:p>
    <w:p w:rsidR="004D728F" w:rsidRPr="00FE3A18" w:rsidRDefault="004D728F" w:rsidP="004D728F">
      <w:pPr>
        <w:pStyle w:val="Standard"/>
        <w:rPr>
          <w:rFonts w:ascii="Corbel" w:hAnsi="Corbel"/>
          <w:sz w:val="24"/>
        </w:rPr>
      </w:pPr>
      <w:r w:rsidRPr="00FE3A18">
        <w:rPr>
          <w:rFonts w:ascii="Corbel" w:hAnsi="Corbel"/>
          <w:sz w:val="24"/>
        </w:rPr>
        <w:t>El nombre d'habitants del municipi és de 336, dels quals 18 es troben dins l'edat escolar.</w:t>
      </w:r>
    </w:p>
    <w:p w:rsidR="004D728F" w:rsidRPr="00FE3A18" w:rsidRDefault="004D728F" w:rsidP="004D728F">
      <w:pPr>
        <w:pStyle w:val="Standard"/>
        <w:rPr>
          <w:rFonts w:ascii="Corbel" w:hAnsi="Corbel"/>
          <w:sz w:val="24"/>
        </w:rPr>
      </w:pPr>
      <w:r w:rsidRPr="00FE3A18">
        <w:rPr>
          <w:rFonts w:ascii="Corbel" w:hAnsi="Corbel"/>
          <w:sz w:val="24"/>
        </w:rPr>
        <w:t xml:space="preserve">Encara que anteriorment l'activitat de les famílies era més enfocada al sector primari, actualment la tendència la trobem més inclinada al sector terciari. El fet d'haver-hi el pantà de Sau tan </w:t>
      </w:r>
      <w:proofErr w:type="spellStart"/>
      <w:r w:rsidRPr="00FE3A18">
        <w:rPr>
          <w:rFonts w:ascii="Corbel" w:hAnsi="Corbel"/>
          <w:sz w:val="24"/>
        </w:rPr>
        <w:t>aprop</w:t>
      </w:r>
      <w:proofErr w:type="spellEnd"/>
      <w:r w:rsidRPr="00FE3A18">
        <w:rPr>
          <w:rFonts w:ascii="Corbel" w:hAnsi="Corbel"/>
          <w:sz w:val="24"/>
        </w:rPr>
        <w:t>, ha donat lloc a la formació d'un poble més turístic, ja que dins el propi pantà es realitzen diferents activitats esportives, que tant les porten a terme els nois i noies durant la setmana en les cases de colònies com a nivell familiar els cap de setmana.</w:t>
      </w:r>
    </w:p>
    <w:p w:rsidR="004D728F" w:rsidRPr="00FE3A18" w:rsidRDefault="004D728F" w:rsidP="004D728F">
      <w:pPr>
        <w:pStyle w:val="Standard"/>
        <w:rPr>
          <w:rFonts w:ascii="Corbel" w:hAnsi="Corbel"/>
          <w:sz w:val="24"/>
        </w:rPr>
      </w:pPr>
      <w:r w:rsidRPr="00FE3A18">
        <w:rPr>
          <w:rFonts w:ascii="Corbel" w:hAnsi="Corbel"/>
          <w:sz w:val="24"/>
        </w:rPr>
        <w:t>Els alumnes gaudeixen d'un entorn natural privilegiat: cingleres, pantà, rouredes, alzinars,... on explorar de manera vivencial els continguts treballats.</w:t>
      </w:r>
    </w:p>
    <w:p w:rsidR="004D728F" w:rsidRPr="00FE3A18" w:rsidRDefault="004D728F" w:rsidP="004D728F">
      <w:pPr>
        <w:pStyle w:val="Standard"/>
        <w:rPr>
          <w:rFonts w:ascii="Corbel" w:hAnsi="Corbel"/>
          <w:sz w:val="24"/>
        </w:rPr>
      </w:pPr>
      <w:r w:rsidRPr="00FE3A18">
        <w:rPr>
          <w:rFonts w:ascii="Corbel" w:hAnsi="Corbel"/>
          <w:sz w:val="24"/>
        </w:rPr>
        <w:t>L'escola és unitària i el nombre d'alumnes volta els 20 amb tres mestres de plantilla, dos dels quals són definitius.</w:t>
      </w:r>
    </w:p>
    <w:p w:rsidR="004D728F" w:rsidRPr="00FE3A18" w:rsidRDefault="004D728F" w:rsidP="004D728F">
      <w:pPr>
        <w:pStyle w:val="Standard"/>
        <w:rPr>
          <w:rFonts w:ascii="Corbel" w:hAnsi="Corbel"/>
          <w:sz w:val="24"/>
        </w:rPr>
      </w:pPr>
      <w:r w:rsidRPr="00FE3A18">
        <w:rPr>
          <w:rFonts w:ascii="Corbel" w:hAnsi="Corbel"/>
          <w:sz w:val="24"/>
        </w:rPr>
        <w:t>També gaudeixen d'aquestes activitats esportives els nostres alumnes.</w:t>
      </w:r>
    </w:p>
    <w:p w:rsidR="004D728F" w:rsidRPr="00FE3A18" w:rsidRDefault="004D728F" w:rsidP="004D728F">
      <w:pPr>
        <w:pStyle w:val="Standard"/>
        <w:rPr>
          <w:rFonts w:ascii="Corbel" w:hAnsi="Corbel"/>
          <w:sz w:val="24"/>
        </w:rPr>
      </w:pPr>
    </w:p>
    <w:p w:rsidR="004D728F" w:rsidRPr="00FE3A18" w:rsidRDefault="004D728F" w:rsidP="004D728F">
      <w:pPr>
        <w:pStyle w:val="Standard"/>
        <w:rPr>
          <w:rFonts w:ascii="Corbel" w:hAnsi="Corbel"/>
          <w:sz w:val="24"/>
        </w:rPr>
      </w:pPr>
      <w:r w:rsidRPr="00FE3A18">
        <w:rPr>
          <w:rFonts w:ascii="Corbel" w:hAnsi="Corbel"/>
          <w:sz w:val="24"/>
        </w:rPr>
        <w:t>La majoria dels alumnes són catalanoparlants, encara que una minoria parlen en castellà en l'àmbit familiar i un cinquanta per cent el senten en l’àmbit familiar. La llengua vehicular de la comunitat educativa és el català, també és la llengua en que es relacionen la majoria dels habitants.</w:t>
      </w:r>
    </w:p>
    <w:p w:rsidR="004D728F" w:rsidRPr="001A5E0C" w:rsidRDefault="004D728F" w:rsidP="004D728F">
      <w:pPr>
        <w:pStyle w:val="Ttulo2"/>
        <w:rPr>
          <w:rFonts w:ascii="Corbel" w:hAnsi="Corbel"/>
          <w:sz w:val="28"/>
          <w:szCs w:val="28"/>
        </w:rPr>
      </w:pPr>
      <w:r w:rsidRPr="001A5E0C">
        <w:rPr>
          <w:rFonts w:ascii="Corbel" w:hAnsi="Corbel"/>
          <w:sz w:val="28"/>
          <w:szCs w:val="28"/>
        </w:rPr>
        <w:lastRenderedPageBreak/>
        <w:t>TRETS D'IDENTITAT</w:t>
      </w:r>
    </w:p>
    <w:p w:rsidR="004D728F" w:rsidRPr="00FE3A18" w:rsidRDefault="004D728F" w:rsidP="004D728F">
      <w:pPr>
        <w:pStyle w:val="Standard"/>
        <w:rPr>
          <w:rFonts w:ascii="Corbel" w:hAnsi="Corbel"/>
          <w:sz w:val="24"/>
        </w:rPr>
      </w:pPr>
      <w:r w:rsidRPr="00FE3A18">
        <w:rPr>
          <w:rFonts w:ascii="Corbel" w:hAnsi="Corbel"/>
          <w:sz w:val="24"/>
        </w:rPr>
        <w:t>L'Escola Vilanova de Sau és una escola rural que es defineix com un centre públic en la que la llengua vehicular és el català. És una escola inclusiva, oberta a tothom.</w:t>
      </w:r>
    </w:p>
    <w:p w:rsidR="004D728F" w:rsidRPr="00FE3A18" w:rsidRDefault="004D728F" w:rsidP="004D728F">
      <w:pPr>
        <w:pStyle w:val="Standard"/>
        <w:rPr>
          <w:rFonts w:ascii="Corbel" w:hAnsi="Corbel"/>
          <w:sz w:val="24"/>
        </w:rPr>
      </w:pPr>
      <w:r w:rsidRPr="00FE3A18">
        <w:rPr>
          <w:rFonts w:ascii="Corbel" w:hAnsi="Corbel"/>
          <w:sz w:val="24"/>
        </w:rPr>
        <w:t>Dóna prioritat en tots el nivells a la comprensió i expressió tant oral com escrita, per tal de desenvolupar la competència comunicativa en català, castellà i anglès.</w:t>
      </w:r>
    </w:p>
    <w:p w:rsidR="004D728F" w:rsidRPr="00FE3A18" w:rsidRDefault="004D728F" w:rsidP="004D728F">
      <w:pPr>
        <w:pStyle w:val="Standard"/>
        <w:rPr>
          <w:rFonts w:ascii="Corbel" w:hAnsi="Corbel"/>
          <w:sz w:val="24"/>
        </w:rPr>
      </w:pPr>
      <w:r w:rsidRPr="00FE3A18">
        <w:rPr>
          <w:rFonts w:ascii="Corbel" w:hAnsi="Corbel"/>
          <w:sz w:val="24"/>
        </w:rPr>
        <w:t>Fomenta l'aprenentatge de la llengua</w:t>
      </w:r>
      <w:r w:rsidR="00AA7BEE">
        <w:rPr>
          <w:rFonts w:ascii="Corbel" w:hAnsi="Corbel"/>
          <w:sz w:val="24"/>
        </w:rPr>
        <w:t xml:space="preserve"> castellana i la llengua anglesa</w:t>
      </w:r>
      <w:r w:rsidRPr="00FE3A18">
        <w:rPr>
          <w:rFonts w:ascii="Corbel" w:hAnsi="Corbel"/>
          <w:sz w:val="24"/>
        </w:rPr>
        <w:t xml:space="preserve">  des d'Ed. Infantil.</w:t>
      </w:r>
    </w:p>
    <w:p w:rsidR="004D728F" w:rsidRPr="00FE3A18" w:rsidRDefault="004D728F" w:rsidP="004D728F">
      <w:pPr>
        <w:pStyle w:val="Standard"/>
        <w:rPr>
          <w:rFonts w:ascii="Corbel" w:hAnsi="Corbel"/>
          <w:sz w:val="24"/>
        </w:rPr>
      </w:pPr>
      <w:r w:rsidRPr="00FE3A18">
        <w:rPr>
          <w:rFonts w:ascii="Corbel" w:hAnsi="Corbel"/>
          <w:sz w:val="24"/>
        </w:rPr>
        <w:t>Elabora i edita anualment la revista escolar on s'exposen els treballs realitzats al llarg del curs, apropant l'escola a les famílies.</w:t>
      </w:r>
    </w:p>
    <w:p w:rsidR="004D728F" w:rsidRDefault="004D728F">
      <w:pPr>
        <w:rPr>
          <w:sz w:val="27"/>
        </w:rPr>
      </w:pPr>
    </w:p>
    <w:p w:rsidR="00F76D63" w:rsidRPr="00F76D63" w:rsidRDefault="00F76D63">
      <w:pPr>
        <w:rPr>
          <w:rFonts w:ascii="Corbel" w:hAnsi="Corbel"/>
          <w:sz w:val="27"/>
        </w:rPr>
      </w:pPr>
    </w:p>
    <w:p w:rsidR="00F76D63" w:rsidRDefault="00F76D63">
      <w:pPr>
        <w:rPr>
          <w:rFonts w:ascii="Corbel" w:hAnsi="Corbel"/>
          <w:color w:val="548DD4" w:themeColor="text2" w:themeTint="99"/>
          <w:sz w:val="28"/>
          <w:szCs w:val="28"/>
        </w:rPr>
      </w:pPr>
      <w:r w:rsidRPr="00F76D63">
        <w:rPr>
          <w:rFonts w:ascii="Corbel" w:hAnsi="Corbel"/>
          <w:color w:val="548DD4" w:themeColor="text2" w:themeTint="99"/>
          <w:sz w:val="28"/>
          <w:szCs w:val="28"/>
        </w:rPr>
        <w:t>OFERTA DE LLENGÜES ESTRANGERES</w:t>
      </w:r>
    </w:p>
    <w:p w:rsidR="00F76D63" w:rsidRPr="009E236E" w:rsidRDefault="00F76D63" w:rsidP="00F76D63">
      <w:pPr>
        <w:spacing w:before="45" w:line="276" w:lineRule="auto"/>
        <w:ind w:right="105"/>
        <w:jc w:val="both"/>
        <w:rPr>
          <w:rFonts w:ascii="Corbel" w:hAnsi="Corbel"/>
          <w:sz w:val="24"/>
          <w:szCs w:val="24"/>
        </w:rPr>
      </w:pPr>
      <w:r w:rsidRPr="009E236E">
        <w:rPr>
          <w:rFonts w:ascii="Corbel" w:hAnsi="Corbel"/>
          <w:sz w:val="24"/>
          <w:szCs w:val="24"/>
        </w:rPr>
        <w:t>La llengua anglesa és la primera llengua estrangera. L’aprenentatge d’aquesta llengua comença a P3 i al llarg de l’Educació Infantil a nivell oral. A partir de 1r de Primària  s’introdueix mica en mica la part escrita. A Ed. Infantil es fan</w:t>
      </w:r>
      <w:r w:rsidR="009E236E">
        <w:rPr>
          <w:rFonts w:ascii="Corbel" w:hAnsi="Corbel"/>
          <w:sz w:val="24"/>
          <w:szCs w:val="24"/>
        </w:rPr>
        <w:t xml:space="preserve"> tres</w:t>
      </w:r>
      <w:r w:rsidRPr="009E236E">
        <w:rPr>
          <w:rFonts w:ascii="Corbel" w:hAnsi="Corbel"/>
          <w:sz w:val="24"/>
          <w:szCs w:val="24"/>
        </w:rPr>
        <w:t xml:space="preserve"> sessions de 20 minuts o 30 minuts com a molt. L</w:t>
      </w:r>
      <w:r w:rsidR="009E236E">
        <w:rPr>
          <w:rFonts w:ascii="Corbel" w:hAnsi="Corbel"/>
          <w:sz w:val="24"/>
          <w:szCs w:val="24"/>
        </w:rPr>
        <w:t>’horari de Primària és més ampli</w:t>
      </w:r>
      <w:r w:rsidRPr="009E236E">
        <w:rPr>
          <w:rFonts w:ascii="Corbel" w:hAnsi="Corbel"/>
          <w:sz w:val="24"/>
          <w:szCs w:val="24"/>
        </w:rPr>
        <w:t>: a Cicle Inicial i Mitjà es fan 3 hores setmanals i a cicle Superior  3 hores i quinze minuts.</w:t>
      </w:r>
    </w:p>
    <w:p w:rsidR="00F76D63" w:rsidRPr="009E236E" w:rsidRDefault="00F76D63" w:rsidP="00F76D63">
      <w:pPr>
        <w:rPr>
          <w:rFonts w:ascii="Corbel" w:hAnsi="Corbel"/>
          <w:sz w:val="24"/>
          <w:szCs w:val="24"/>
        </w:rPr>
      </w:pPr>
    </w:p>
    <w:p w:rsidR="00F76D63" w:rsidRPr="009E236E" w:rsidRDefault="00F76D63" w:rsidP="00F76D63">
      <w:pPr>
        <w:rPr>
          <w:rFonts w:ascii="Corbel" w:hAnsi="Corbel"/>
          <w:sz w:val="24"/>
          <w:szCs w:val="24"/>
        </w:rPr>
      </w:pPr>
    </w:p>
    <w:p w:rsidR="00F76D63" w:rsidRDefault="00F76D63">
      <w:pPr>
        <w:rPr>
          <w:rFonts w:ascii="Corbel" w:hAnsi="Corbel"/>
          <w:color w:val="548DD4" w:themeColor="text2" w:themeTint="99"/>
          <w:sz w:val="28"/>
          <w:szCs w:val="28"/>
        </w:rPr>
      </w:pPr>
      <w:r>
        <w:rPr>
          <w:rFonts w:ascii="Corbel" w:hAnsi="Corbel"/>
          <w:color w:val="548DD4" w:themeColor="text2" w:themeTint="99"/>
          <w:sz w:val="28"/>
          <w:szCs w:val="28"/>
        </w:rPr>
        <w:t>OBJECTIUS EN RELACIÓ AMB L’APRENENTATGE</w:t>
      </w:r>
    </w:p>
    <w:p w:rsidR="00F76D63" w:rsidRDefault="00F76D63" w:rsidP="00F76D63">
      <w:pPr>
        <w:spacing w:line="292" w:lineRule="exact"/>
        <w:rPr>
          <w:i/>
          <w:sz w:val="24"/>
        </w:rPr>
      </w:pPr>
    </w:p>
    <w:p w:rsidR="00F76D63" w:rsidRPr="009E236E" w:rsidRDefault="00F76D63" w:rsidP="00F76D63">
      <w:pPr>
        <w:pStyle w:val="Prrafodelista"/>
        <w:numPr>
          <w:ilvl w:val="0"/>
          <w:numId w:val="9"/>
        </w:numPr>
        <w:spacing w:line="292" w:lineRule="exact"/>
        <w:jc w:val="both"/>
        <w:rPr>
          <w:rFonts w:ascii="Corbel" w:hAnsi="Corbel"/>
          <w:b/>
          <w:i/>
          <w:sz w:val="24"/>
          <w:szCs w:val="24"/>
        </w:rPr>
      </w:pPr>
      <w:r w:rsidRPr="009E236E">
        <w:rPr>
          <w:rFonts w:ascii="Corbel" w:hAnsi="Corbel"/>
          <w:sz w:val="24"/>
          <w:szCs w:val="24"/>
        </w:rPr>
        <w:t>Proporcionar a l’alumnat una competència plurilingüe i intercultural que garanteixi, en acabar l’educació obligatòria, un bon domini de les llengües oficials, català, castellà, i d’ un grau de competència suficient en una llengua addicional, i la capacitat de conviure en una societat multilingüe i multicultural.</w:t>
      </w:r>
    </w:p>
    <w:p w:rsidR="00F76D63" w:rsidRPr="009E236E" w:rsidRDefault="00F76D63" w:rsidP="00F76D63">
      <w:pPr>
        <w:spacing w:line="292" w:lineRule="exact"/>
        <w:rPr>
          <w:rFonts w:ascii="Corbel" w:hAnsi="Corbel"/>
          <w:b/>
          <w:i/>
          <w:sz w:val="24"/>
          <w:szCs w:val="24"/>
        </w:rPr>
      </w:pPr>
    </w:p>
    <w:p w:rsidR="00F76D63" w:rsidRPr="009E236E" w:rsidRDefault="00F76D63" w:rsidP="00F76D63">
      <w:pPr>
        <w:pStyle w:val="Prrafodelista"/>
        <w:numPr>
          <w:ilvl w:val="0"/>
          <w:numId w:val="9"/>
        </w:numPr>
        <w:spacing w:line="292" w:lineRule="exact"/>
        <w:rPr>
          <w:rFonts w:ascii="Corbel" w:hAnsi="Corbel"/>
          <w:b/>
          <w:i/>
          <w:sz w:val="24"/>
          <w:szCs w:val="24"/>
        </w:rPr>
      </w:pPr>
      <w:r w:rsidRPr="009E236E">
        <w:rPr>
          <w:rFonts w:ascii="Corbel" w:hAnsi="Corbel"/>
          <w:sz w:val="24"/>
          <w:szCs w:val="24"/>
        </w:rPr>
        <w:t>Despertar en els alumnes la curiositat per altres llengües i cultures, proporcionar-los coneixements sobre com son i com funcionen i afavorir la seva autonomia per aprendre-les al llarg de tota la vida.</w:t>
      </w:r>
    </w:p>
    <w:p w:rsidR="00F76D63" w:rsidRPr="009E236E" w:rsidRDefault="00F76D63" w:rsidP="00F76D63">
      <w:pPr>
        <w:pStyle w:val="Prrafodelista"/>
        <w:rPr>
          <w:rFonts w:ascii="Corbel" w:hAnsi="Corbel"/>
          <w:b/>
          <w:i/>
          <w:sz w:val="24"/>
          <w:szCs w:val="24"/>
        </w:rPr>
      </w:pPr>
    </w:p>
    <w:p w:rsidR="00F76D63" w:rsidRPr="009E236E" w:rsidRDefault="00F76D63" w:rsidP="00F76D63">
      <w:pPr>
        <w:pStyle w:val="Prrafodelista"/>
        <w:numPr>
          <w:ilvl w:val="0"/>
          <w:numId w:val="9"/>
        </w:numPr>
        <w:spacing w:line="292" w:lineRule="exact"/>
        <w:rPr>
          <w:rFonts w:ascii="Corbel" w:hAnsi="Corbel"/>
          <w:b/>
          <w:i/>
          <w:sz w:val="24"/>
          <w:szCs w:val="24"/>
        </w:rPr>
      </w:pPr>
      <w:r w:rsidRPr="009E236E">
        <w:rPr>
          <w:rFonts w:ascii="Corbel" w:hAnsi="Corbel"/>
          <w:sz w:val="24"/>
          <w:szCs w:val="24"/>
        </w:rPr>
        <w:t>Capacitar els alumnes per utilitzar totes les llengües del seu repertori individual per al gaudi i la creació estètica, per a l’anàlisi crítica i l’acció social a través del llenguatge, i per actuar de manera ètica i responsable en qüestions d’importància local o global.</w:t>
      </w:r>
    </w:p>
    <w:p w:rsidR="00F76D63" w:rsidRPr="009E236E" w:rsidRDefault="00F76D63" w:rsidP="00F76D63">
      <w:pPr>
        <w:pStyle w:val="Prrafodelista"/>
        <w:rPr>
          <w:rFonts w:ascii="Corbel" w:hAnsi="Corbel"/>
          <w:b/>
          <w:i/>
          <w:sz w:val="24"/>
          <w:szCs w:val="24"/>
        </w:rPr>
      </w:pPr>
    </w:p>
    <w:p w:rsidR="00F76D63" w:rsidRPr="009E236E" w:rsidRDefault="00F76D63" w:rsidP="00F76D63">
      <w:pPr>
        <w:pStyle w:val="Prrafodelista"/>
        <w:numPr>
          <w:ilvl w:val="0"/>
          <w:numId w:val="9"/>
        </w:numPr>
        <w:spacing w:line="292" w:lineRule="exact"/>
        <w:rPr>
          <w:rFonts w:ascii="Corbel" w:hAnsi="Corbel"/>
          <w:b/>
          <w:i/>
          <w:sz w:val="24"/>
          <w:szCs w:val="24"/>
        </w:rPr>
      </w:pPr>
      <w:r w:rsidRPr="009E236E">
        <w:rPr>
          <w:rFonts w:ascii="Corbel" w:hAnsi="Corbel"/>
          <w:sz w:val="24"/>
          <w:szCs w:val="24"/>
        </w:rPr>
        <w:t>Millorar els resultats de les competències bàsiques, especialment en l’expressió escrita de les tres llengües que es treballen al centre, a final d’etapa.</w:t>
      </w:r>
    </w:p>
    <w:p w:rsidR="00F76D63" w:rsidRPr="009E236E" w:rsidRDefault="00F76D63">
      <w:pPr>
        <w:rPr>
          <w:rFonts w:ascii="Corbel" w:hAnsi="Corbel"/>
          <w:color w:val="548DD4" w:themeColor="text2" w:themeTint="99"/>
          <w:sz w:val="24"/>
          <w:szCs w:val="24"/>
        </w:rPr>
      </w:pPr>
    </w:p>
    <w:p w:rsidR="00F76D63" w:rsidRDefault="00F76D63">
      <w:pPr>
        <w:rPr>
          <w:rFonts w:ascii="Corbel" w:hAnsi="Corbel"/>
          <w:color w:val="548DD4" w:themeColor="text2" w:themeTint="99"/>
          <w:sz w:val="28"/>
          <w:szCs w:val="28"/>
        </w:rPr>
      </w:pPr>
    </w:p>
    <w:p w:rsidR="00F76D63" w:rsidRDefault="00F76D63">
      <w:pPr>
        <w:rPr>
          <w:rFonts w:ascii="Corbel" w:hAnsi="Corbel"/>
          <w:color w:val="548DD4" w:themeColor="text2" w:themeTint="99"/>
          <w:sz w:val="28"/>
          <w:szCs w:val="28"/>
        </w:rPr>
      </w:pPr>
    </w:p>
    <w:p w:rsidR="00F76D63" w:rsidRDefault="00F76D63">
      <w:pPr>
        <w:rPr>
          <w:rFonts w:ascii="Corbel" w:hAnsi="Corbel"/>
          <w:color w:val="548DD4" w:themeColor="text2" w:themeTint="99"/>
          <w:sz w:val="28"/>
          <w:szCs w:val="28"/>
        </w:rPr>
      </w:pPr>
      <w:r>
        <w:rPr>
          <w:rFonts w:ascii="Corbel" w:hAnsi="Corbel"/>
          <w:color w:val="548DD4" w:themeColor="text2" w:themeTint="99"/>
          <w:sz w:val="28"/>
          <w:szCs w:val="28"/>
        </w:rPr>
        <w:br w:type="page"/>
      </w:r>
    </w:p>
    <w:p w:rsidR="00F76D63" w:rsidRDefault="00F76D63">
      <w:pPr>
        <w:rPr>
          <w:rFonts w:ascii="Corbel" w:hAnsi="Corbel"/>
          <w:color w:val="548DD4" w:themeColor="text2" w:themeTint="99"/>
          <w:sz w:val="28"/>
          <w:szCs w:val="28"/>
        </w:rPr>
      </w:pPr>
      <w:r>
        <w:rPr>
          <w:rFonts w:ascii="Corbel" w:hAnsi="Corbel"/>
          <w:color w:val="548DD4" w:themeColor="text2" w:themeTint="99"/>
          <w:sz w:val="28"/>
          <w:szCs w:val="28"/>
        </w:rPr>
        <w:lastRenderedPageBreak/>
        <w:t>CRITERIS METODOLÒGICS I ORGANITZATIUS EN RELACIÓ A L’</w:t>
      </w:r>
      <w:r w:rsidR="002A09B5">
        <w:rPr>
          <w:rFonts w:ascii="Corbel" w:hAnsi="Corbel"/>
          <w:color w:val="548DD4" w:themeColor="text2" w:themeTint="99"/>
          <w:sz w:val="28"/>
          <w:szCs w:val="28"/>
        </w:rPr>
        <w:t>APRENENTATGE DE LES LLENGÜES</w:t>
      </w:r>
    </w:p>
    <w:p w:rsidR="009E236E" w:rsidRDefault="009E236E">
      <w:pPr>
        <w:rPr>
          <w:rFonts w:ascii="Corbel" w:hAnsi="Corbel"/>
          <w:color w:val="548DD4" w:themeColor="text2" w:themeTint="99"/>
          <w:sz w:val="28"/>
          <w:szCs w:val="28"/>
        </w:rPr>
      </w:pPr>
    </w:p>
    <w:p w:rsidR="00F76D63" w:rsidRDefault="00F76D63" w:rsidP="00F76D63">
      <w:pPr>
        <w:pStyle w:val="Prrafodelista"/>
        <w:numPr>
          <w:ilvl w:val="0"/>
          <w:numId w:val="5"/>
        </w:numPr>
        <w:tabs>
          <w:tab w:val="left" w:pos="564"/>
          <w:tab w:val="left" w:pos="565"/>
        </w:tabs>
        <w:spacing w:line="288" w:lineRule="exact"/>
        <w:ind w:right="0" w:hanging="283"/>
        <w:rPr>
          <w:sz w:val="24"/>
        </w:rPr>
      </w:pPr>
      <w:r>
        <w:rPr>
          <w:sz w:val="24"/>
        </w:rPr>
        <w:t>Utilització de les TIC en l’aprenentatge de les</w:t>
      </w:r>
      <w:r>
        <w:rPr>
          <w:spacing w:val="-5"/>
          <w:sz w:val="24"/>
        </w:rPr>
        <w:t xml:space="preserve"> </w:t>
      </w:r>
      <w:r>
        <w:rPr>
          <w:sz w:val="24"/>
        </w:rPr>
        <w:t xml:space="preserve">llengües. </w:t>
      </w:r>
    </w:p>
    <w:p w:rsidR="00F76D63" w:rsidRDefault="00F76D63" w:rsidP="00F76D63">
      <w:pPr>
        <w:pStyle w:val="Prrafodelista"/>
        <w:numPr>
          <w:ilvl w:val="0"/>
          <w:numId w:val="5"/>
        </w:numPr>
        <w:tabs>
          <w:tab w:val="left" w:pos="564"/>
          <w:tab w:val="left" w:pos="565"/>
        </w:tabs>
        <w:spacing w:before="36"/>
        <w:ind w:right="0" w:hanging="283"/>
        <w:rPr>
          <w:sz w:val="24"/>
        </w:rPr>
      </w:pPr>
      <w:r>
        <w:rPr>
          <w:sz w:val="24"/>
        </w:rPr>
        <w:t>Incorporació en la programació d’exposicions orals, en català a Educació Infantil i Cicle Inicial, en català i castellà a Cicle Mitjà i en català, castellà i anglès a Cicle Superior.</w:t>
      </w:r>
    </w:p>
    <w:p w:rsidR="00F76D63" w:rsidRDefault="00F76D63" w:rsidP="00F76D63">
      <w:pPr>
        <w:pStyle w:val="Prrafodelista"/>
        <w:numPr>
          <w:ilvl w:val="0"/>
          <w:numId w:val="5"/>
        </w:numPr>
        <w:tabs>
          <w:tab w:val="left" w:pos="564"/>
          <w:tab w:val="left" w:pos="565"/>
        </w:tabs>
        <w:spacing w:before="45" w:line="276" w:lineRule="auto"/>
        <w:ind w:hanging="283"/>
        <w:rPr>
          <w:sz w:val="24"/>
        </w:rPr>
      </w:pPr>
      <w:r>
        <w:rPr>
          <w:sz w:val="24"/>
        </w:rPr>
        <w:t>Establiment d’una reunió periòdica de caràcter pedagògic en què intervingui tot l’equip docent per treballar les competències</w:t>
      </w:r>
      <w:r>
        <w:rPr>
          <w:spacing w:val="-7"/>
          <w:sz w:val="24"/>
        </w:rPr>
        <w:t xml:space="preserve"> </w:t>
      </w:r>
      <w:r>
        <w:rPr>
          <w:sz w:val="24"/>
        </w:rPr>
        <w:t>lingüístiques.</w:t>
      </w:r>
    </w:p>
    <w:p w:rsidR="00F76D63" w:rsidRDefault="00F76D63" w:rsidP="00F76D63">
      <w:pPr>
        <w:pStyle w:val="Prrafodelista"/>
        <w:numPr>
          <w:ilvl w:val="0"/>
          <w:numId w:val="5"/>
        </w:numPr>
        <w:tabs>
          <w:tab w:val="left" w:pos="564"/>
          <w:tab w:val="left" w:pos="565"/>
        </w:tabs>
        <w:spacing w:before="45" w:line="276" w:lineRule="auto"/>
        <w:ind w:hanging="283"/>
        <w:rPr>
          <w:sz w:val="24"/>
        </w:rPr>
      </w:pPr>
      <w:r>
        <w:rPr>
          <w:sz w:val="24"/>
        </w:rPr>
        <w:t xml:space="preserve">Establiment de 30 minuts diaris de lectura, combinant lectures en català i castellà, a Cicle Superior. </w:t>
      </w:r>
    </w:p>
    <w:p w:rsidR="00F76D63" w:rsidRDefault="00F76D63" w:rsidP="00F76D63">
      <w:pPr>
        <w:pStyle w:val="Prrafodelista"/>
        <w:numPr>
          <w:ilvl w:val="0"/>
          <w:numId w:val="5"/>
        </w:numPr>
        <w:tabs>
          <w:tab w:val="left" w:pos="564"/>
          <w:tab w:val="left" w:pos="565"/>
        </w:tabs>
        <w:spacing w:before="45" w:line="276" w:lineRule="auto"/>
        <w:ind w:hanging="283"/>
        <w:rPr>
          <w:sz w:val="24"/>
        </w:rPr>
      </w:pPr>
      <w:r>
        <w:rPr>
          <w:sz w:val="24"/>
        </w:rPr>
        <w:t>Lectura obligatòria d’un llibre en llengua anglesa, cada trimestre, de l’alumnat de Cicle Superior.</w:t>
      </w:r>
    </w:p>
    <w:p w:rsidR="00F76D63" w:rsidRDefault="00F76D63" w:rsidP="00F76D63">
      <w:pPr>
        <w:pStyle w:val="Prrafodelista"/>
        <w:numPr>
          <w:ilvl w:val="0"/>
          <w:numId w:val="5"/>
        </w:numPr>
        <w:tabs>
          <w:tab w:val="left" w:pos="564"/>
          <w:tab w:val="left" w:pos="565"/>
        </w:tabs>
        <w:spacing w:before="45" w:line="276" w:lineRule="auto"/>
        <w:ind w:hanging="283"/>
        <w:rPr>
          <w:sz w:val="24"/>
        </w:rPr>
      </w:pPr>
      <w:r>
        <w:rPr>
          <w:sz w:val="24"/>
        </w:rPr>
        <w:t xml:space="preserve">Acompanyament de l’alumnat fins a Cicle Mitjà al bibliobús de forma quinzenal. Animació per part del professorat a què utilitzin recursos del bibliobús. </w:t>
      </w:r>
    </w:p>
    <w:p w:rsidR="00F76D63" w:rsidRDefault="00F76D63" w:rsidP="00F76D63">
      <w:pPr>
        <w:pStyle w:val="Prrafodelista"/>
        <w:numPr>
          <w:ilvl w:val="0"/>
          <w:numId w:val="5"/>
        </w:numPr>
        <w:tabs>
          <w:tab w:val="left" w:pos="564"/>
          <w:tab w:val="left" w:pos="565"/>
        </w:tabs>
        <w:spacing w:before="45" w:line="276" w:lineRule="auto"/>
        <w:ind w:hanging="283"/>
        <w:rPr>
          <w:sz w:val="24"/>
        </w:rPr>
      </w:pPr>
      <w:r>
        <w:rPr>
          <w:sz w:val="24"/>
        </w:rPr>
        <w:t>Tractament complementari i paral·lel de les estructures i continguts comuns de les llengües catalana i castellana.</w:t>
      </w:r>
    </w:p>
    <w:p w:rsidR="00495F55" w:rsidRDefault="00495F55" w:rsidP="00495F55">
      <w:pPr>
        <w:tabs>
          <w:tab w:val="left" w:pos="564"/>
          <w:tab w:val="left" w:pos="565"/>
        </w:tabs>
        <w:spacing w:before="45" w:line="276" w:lineRule="auto"/>
        <w:rPr>
          <w:sz w:val="24"/>
        </w:rPr>
      </w:pPr>
    </w:p>
    <w:p w:rsidR="00495F55" w:rsidRPr="00495F55" w:rsidRDefault="00495F55" w:rsidP="00495F55">
      <w:pPr>
        <w:tabs>
          <w:tab w:val="left" w:pos="564"/>
          <w:tab w:val="left" w:pos="565"/>
        </w:tabs>
        <w:spacing w:before="45" w:line="276" w:lineRule="auto"/>
        <w:rPr>
          <w:rFonts w:ascii="Corbel" w:hAnsi="Corbel"/>
          <w:sz w:val="24"/>
        </w:rPr>
      </w:pPr>
      <w:r w:rsidRPr="00495F55">
        <w:rPr>
          <w:rFonts w:ascii="Corbel" w:hAnsi="Corbel"/>
          <w:sz w:val="24"/>
        </w:rPr>
        <w:t>De les hores que es dediquen a la llengua anglesa està especificat en l’apartat d’oferta de llengües estrangeres.</w:t>
      </w:r>
    </w:p>
    <w:p w:rsidR="00495F55" w:rsidRDefault="00495F55" w:rsidP="00495F55">
      <w:pPr>
        <w:tabs>
          <w:tab w:val="left" w:pos="564"/>
          <w:tab w:val="left" w:pos="565"/>
        </w:tabs>
        <w:spacing w:before="45" w:line="276" w:lineRule="auto"/>
        <w:rPr>
          <w:rFonts w:ascii="Corbel" w:hAnsi="Corbel"/>
          <w:sz w:val="24"/>
        </w:rPr>
      </w:pPr>
      <w:r w:rsidRPr="00495F55">
        <w:rPr>
          <w:rFonts w:ascii="Corbel" w:hAnsi="Corbel"/>
          <w:sz w:val="24"/>
        </w:rPr>
        <w:t>HORES DE CATALÀ:</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Ed. Infantil:  4h setmanals</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Cicle Inicial: 4:15h setmanals</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Cicle Mitjà: 3:15 setmanals</w:t>
      </w:r>
    </w:p>
    <w:p w:rsidR="00495F55" w:rsidRPr="00495F55" w:rsidRDefault="00495F55" w:rsidP="00495F55">
      <w:pPr>
        <w:tabs>
          <w:tab w:val="left" w:pos="564"/>
          <w:tab w:val="left" w:pos="565"/>
        </w:tabs>
        <w:spacing w:before="45" w:line="276" w:lineRule="auto"/>
        <w:rPr>
          <w:rFonts w:ascii="Corbel" w:hAnsi="Corbel"/>
          <w:sz w:val="24"/>
        </w:rPr>
      </w:pPr>
      <w:r>
        <w:rPr>
          <w:rFonts w:ascii="Corbel" w:hAnsi="Corbel"/>
          <w:sz w:val="24"/>
        </w:rPr>
        <w:t>- Cicle Superior: 3h setmanals</w:t>
      </w:r>
    </w:p>
    <w:p w:rsidR="00F76D63" w:rsidRPr="00495F55" w:rsidRDefault="00F76D63" w:rsidP="00F76D63">
      <w:pPr>
        <w:spacing w:line="276" w:lineRule="auto"/>
        <w:rPr>
          <w:rFonts w:ascii="Corbel" w:hAnsi="Corbel"/>
          <w:sz w:val="24"/>
        </w:rPr>
      </w:pPr>
    </w:p>
    <w:p w:rsidR="00495F55" w:rsidRDefault="00495F55" w:rsidP="00495F55">
      <w:pPr>
        <w:tabs>
          <w:tab w:val="left" w:pos="564"/>
          <w:tab w:val="left" w:pos="565"/>
        </w:tabs>
        <w:spacing w:before="45" w:line="276" w:lineRule="auto"/>
        <w:rPr>
          <w:rFonts w:ascii="Corbel" w:hAnsi="Corbel"/>
          <w:sz w:val="24"/>
        </w:rPr>
      </w:pPr>
      <w:r w:rsidRPr="00495F55">
        <w:rPr>
          <w:rFonts w:ascii="Corbel" w:hAnsi="Corbel"/>
          <w:sz w:val="24"/>
        </w:rPr>
        <w:t>HORES DE CA</w:t>
      </w:r>
      <w:r>
        <w:rPr>
          <w:rFonts w:ascii="Corbel" w:hAnsi="Corbel"/>
          <w:sz w:val="24"/>
        </w:rPr>
        <w:t>S</w:t>
      </w:r>
      <w:r w:rsidRPr="00495F55">
        <w:rPr>
          <w:rFonts w:ascii="Corbel" w:hAnsi="Corbel"/>
          <w:sz w:val="24"/>
        </w:rPr>
        <w:t>T</w:t>
      </w:r>
      <w:r>
        <w:rPr>
          <w:rFonts w:ascii="Corbel" w:hAnsi="Corbel"/>
          <w:sz w:val="24"/>
        </w:rPr>
        <w:t>EL</w:t>
      </w:r>
      <w:r w:rsidRPr="00495F55">
        <w:rPr>
          <w:rFonts w:ascii="Corbel" w:hAnsi="Corbel"/>
          <w:sz w:val="24"/>
        </w:rPr>
        <w:t>LÀ:</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Ed. Infantil:  3:15h setmanals (es fa el TAC en castellà)</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Cicle Inicial: 2:45h setmanals</w:t>
      </w:r>
    </w:p>
    <w:p w:rsidR="00495F55" w:rsidRDefault="00495F55" w:rsidP="00495F55">
      <w:pPr>
        <w:tabs>
          <w:tab w:val="left" w:pos="564"/>
          <w:tab w:val="left" w:pos="565"/>
        </w:tabs>
        <w:spacing w:before="45" w:line="276" w:lineRule="auto"/>
        <w:rPr>
          <w:rFonts w:ascii="Corbel" w:hAnsi="Corbel"/>
          <w:sz w:val="24"/>
        </w:rPr>
      </w:pPr>
      <w:r>
        <w:rPr>
          <w:rFonts w:ascii="Corbel" w:hAnsi="Corbel"/>
          <w:sz w:val="24"/>
        </w:rPr>
        <w:t>- Cicle Mitjà: 2:45h setmanals</w:t>
      </w:r>
    </w:p>
    <w:p w:rsidR="00495F55" w:rsidRPr="00495F55" w:rsidRDefault="00495F55" w:rsidP="00495F55">
      <w:pPr>
        <w:tabs>
          <w:tab w:val="left" w:pos="564"/>
          <w:tab w:val="left" w:pos="565"/>
        </w:tabs>
        <w:spacing w:before="45" w:line="276" w:lineRule="auto"/>
        <w:rPr>
          <w:rFonts w:ascii="Corbel" w:hAnsi="Corbel"/>
          <w:sz w:val="24"/>
        </w:rPr>
      </w:pPr>
      <w:r>
        <w:rPr>
          <w:rFonts w:ascii="Corbel" w:hAnsi="Corbel"/>
          <w:sz w:val="24"/>
        </w:rPr>
        <w:t>- Cicle Superior: 2:45h setmanals</w:t>
      </w:r>
    </w:p>
    <w:p w:rsidR="00F76D63" w:rsidRPr="00495F55" w:rsidRDefault="00F76D63" w:rsidP="00F76D63">
      <w:pPr>
        <w:spacing w:line="276" w:lineRule="auto"/>
        <w:rPr>
          <w:rFonts w:ascii="Corbel" w:hAnsi="Corbel"/>
          <w:sz w:val="24"/>
        </w:rPr>
      </w:pPr>
    </w:p>
    <w:p w:rsidR="00F76D63" w:rsidRDefault="00F76D63" w:rsidP="00F76D63">
      <w:pPr>
        <w:spacing w:line="276" w:lineRule="auto"/>
        <w:rPr>
          <w:sz w:val="24"/>
        </w:rPr>
      </w:pPr>
    </w:p>
    <w:p w:rsidR="00F76D63" w:rsidRDefault="009E236E">
      <w:pPr>
        <w:rPr>
          <w:rFonts w:ascii="Corbel" w:hAnsi="Corbel"/>
          <w:color w:val="548DD4" w:themeColor="text2" w:themeTint="99"/>
          <w:sz w:val="28"/>
          <w:szCs w:val="28"/>
        </w:rPr>
      </w:pPr>
      <w:r>
        <w:rPr>
          <w:rFonts w:ascii="Corbel" w:hAnsi="Corbel"/>
          <w:color w:val="548DD4" w:themeColor="text2" w:themeTint="99"/>
          <w:sz w:val="28"/>
          <w:szCs w:val="28"/>
        </w:rPr>
        <w:t>RECURSOS COMPLEMENTARI</w:t>
      </w:r>
      <w:r w:rsidR="00F76D63">
        <w:rPr>
          <w:rFonts w:ascii="Corbel" w:hAnsi="Corbel"/>
          <w:color w:val="548DD4" w:themeColor="text2" w:themeTint="99"/>
          <w:sz w:val="28"/>
          <w:szCs w:val="28"/>
        </w:rPr>
        <w:t>S</w:t>
      </w:r>
    </w:p>
    <w:p w:rsidR="00F76D63" w:rsidRPr="00AA7BEE" w:rsidRDefault="00F76D63" w:rsidP="00F76D63">
      <w:pPr>
        <w:numPr>
          <w:ilvl w:val="0"/>
          <w:numId w:val="4"/>
        </w:numPr>
        <w:tabs>
          <w:tab w:val="left" w:pos="130"/>
        </w:tabs>
        <w:spacing w:before="46"/>
        <w:ind w:hanging="129"/>
        <w:rPr>
          <w:rFonts w:ascii="Corbel" w:hAnsi="Corbel"/>
          <w:sz w:val="24"/>
        </w:rPr>
      </w:pPr>
      <w:r w:rsidRPr="00AA7BEE">
        <w:rPr>
          <w:rFonts w:ascii="Corbel" w:hAnsi="Corbel"/>
          <w:sz w:val="24"/>
        </w:rPr>
        <w:t>Bibliobús (quinzenal).</w:t>
      </w:r>
    </w:p>
    <w:p w:rsidR="00F76D63" w:rsidRPr="00AA7BEE" w:rsidRDefault="00F76D63" w:rsidP="00F76D63">
      <w:pPr>
        <w:numPr>
          <w:ilvl w:val="0"/>
          <w:numId w:val="4"/>
        </w:numPr>
        <w:tabs>
          <w:tab w:val="left" w:pos="130"/>
        </w:tabs>
        <w:spacing w:before="46"/>
        <w:ind w:hanging="129"/>
        <w:rPr>
          <w:rFonts w:ascii="Corbel" w:hAnsi="Corbel"/>
          <w:sz w:val="24"/>
        </w:rPr>
      </w:pPr>
      <w:r w:rsidRPr="00AA7BEE">
        <w:rPr>
          <w:rFonts w:ascii="Corbel" w:hAnsi="Corbel"/>
          <w:sz w:val="24"/>
        </w:rPr>
        <w:t>Teatre (setmanal).</w:t>
      </w:r>
    </w:p>
    <w:p w:rsidR="00F76D63" w:rsidRPr="00AA7BEE" w:rsidRDefault="00F76D63" w:rsidP="00F76D63">
      <w:pPr>
        <w:spacing w:before="43" w:line="289" w:lineRule="exact"/>
        <w:rPr>
          <w:rFonts w:ascii="Corbel" w:hAnsi="Corbel"/>
          <w:sz w:val="24"/>
        </w:rPr>
      </w:pPr>
      <w:r w:rsidRPr="00AA7BEE">
        <w:rPr>
          <w:rFonts w:ascii="Corbel" w:hAnsi="Corbel"/>
          <w:sz w:val="24"/>
        </w:rPr>
        <w:t>- Biblioteca d’aula.</w:t>
      </w:r>
    </w:p>
    <w:p w:rsidR="00F76D63" w:rsidRPr="00AA7BEE" w:rsidRDefault="00F76D63" w:rsidP="00F76D63">
      <w:pPr>
        <w:spacing w:before="43" w:line="289" w:lineRule="exact"/>
        <w:rPr>
          <w:rFonts w:ascii="Corbel" w:hAnsi="Corbel"/>
          <w:sz w:val="24"/>
        </w:rPr>
      </w:pPr>
      <w:r w:rsidRPr="00AA7BEE">
        <w:rPr>
          <w:rFonts w:ascii="Corbel" w:hAnsi="Corbel"/>
          <w:sz w:val="24"/>
        </w:rPr>
        <w:t>- Espectacles teatrals (trimestral).</w:t>
      </w:r>
    </w:p>
    <w:p w:rsidR="00F76D63" w:rsidRPr="00AA7BEE" w:rsidRDefault="00F76D63">
      <w:pPr>
        <w:rPr>
          <w:rFonts w:ascii="Corbel" w:hAnsi="Corbel"/>
          <w:color w:val="548DD4" w:themeColor="text2" w:themeTint="99"/>
          <w:sz w:val="28"/>
          <w:szCs w:val="28"/>
        </w:rPr>
      </w:pPr>
    </w:p>
    <w:p w:rsidR="009E236E" w:rsidRPr="00AA7BEE" w:rsidRDefault="009E236E">
      <w:pPr>
        <w:rPr>
          <w:rFonts w:ascii="Corbel" w:hAnsi="Corbel"/>
          <w:color w:val="548DD4" w:themeColor="text2" w:themeTint="99"/>
          <w:sz w:val="28"/>
          <w:szCs w:val="28"/>
        </w:rPr>
      </w:pPr>
    </w:p>
    <w:p w:rsidR="009E236E" w:rsidRDefault="009E236E">
      <w:pPr>
        <w:rPr>
          <w:rFonts w:ascii="Corbel" w:hAnsi="Corbel"/>
          <w:color w:val="548DD4" w:themeColor="text2" w:themeTint="99"/>
          <w:sz w:val="28"/>
          <w:szCs w:val="28"/>
        </w:rPr>
      </w:pPr>
    </w:p>
    <w:p w:rsidR="009E236E" w:rsidRDefault="009E236E">
      <w:pPr>
        <w:rPr>
          <w:rFonts w:ascii="Corbel" w:hAnsi="Corbel"/>
          <w:color w:val="548DD4" w:themeColor="text2" w:themeTint="99"/>
          <w:sz w:val="28"/>
          <w:szCs w:val="28"/>
        </w:rPr>
      </w:pPr>
      <w:r>
        <w:rPr>
          <w:rFonts w:ascii="Corbel" w:hAnsi="Corbel"/>
          <w:color w:val="548DD4" w:themeColor="text2" w:themeTint="99"/>
          <w:sz w:val="28"/>
          <w:szCs w:val="28"/>
        </w:rPr>
        <w:t>LES ACCIONS COMPLEMENTÀRIES</w:t>
      </w:r>
    </w:p>
    <w:p w:rsidR="00614D7A" w:rsidRDefault="00614D7A">
      <w:pPr>
        <w:pStyle w:val="Textoindependiente"/>
        <w:spacing w:before="10"/>
        <w:rPr>
          <w:b/>
          <w:sz w:val="20"/>
        </w:rPr>
      </w:pPr>
    </w:p>
    <w:p w:rsidR="009E236E" w:rsidRPr="009E236E" w:rsidRDefault="009E236E" w:rsidP="009E236E">
      <w:pPr>
        <w:numPr>
          <w:ilvl w:val="0"/>
          <w:numId w:val="3"/>
        </w:numPr>
        <w:tabs>
          <w:tab w:val="left" w:pos="238"/>
        </w:tabs>
        <w:spacing w:before="46"/>
        <w:ind w:hanging="129"/>
        <w:rPr>
          <w:rFonts w:ascii="Corbel" w:hAnsi="Corbel"/>
          <w:sz w:val="24"/>
        </w:rPr>
      </w:pPr>
      <w:r w:rsidRPr="009E236E">
        <w:rPr>
          <w:rFonts w:ascii="Corbel" w:hAnsi="Corbel"/>
          <w:sz w:val="24"/>
        </w:rPr>
        <w:t xml:space="preserve">Projecte apadrina un monument: Safarejos de ca la </w:t>
      </w:r>
      <w:proofErr w:type="spellStart"/>
      <w:r w:rsidRPr="009E236E">
        <w:rPr>
          <w:rFonts w:ascii="Corbel" w:hAnsi="Corbel"/>
          <w:sz w:val="24"/>
        </w:rPr>
        <w:t>Martra</w:t>
      </w:r>
      <w:proofErr w:type="spellEnd"/>
      <w:r w:rsidRPr="009E236E">
        <w:rPr>
          <w:rFonts w:ascii="Corbel" w:hAnsi="Corbel"/>
          <w:sz w:val="24"/>
        </w:rPr>
        <w:t>. Donar a conèixer un espai històric del poble a través d’un tríptic informatiu trilingüe i d’un espai web municipal.</w:t>
      </w:r>
    </w:p>
    <w:p w:rsidR="009E236E" w:rsidRPr="009E236E" w:rsidRDefault="009E236E" w:rsidP="009E236E">
      <w:pPr>
        <w:tabs>
          <w:tab w:val="left" w:pos="238"/>
        </w:tabs>
        <w:spacing w:before="46"/>
        <w:ind w:left="237"/>
        <w:rPr>
          <w:rFonts w:ascii="Corbel" w:hAnsi="Corbel"/>
          <w:sz w:val="24"/>
        </w:rPr>
      </w:pPr>
    </w:p>
    <w:p w:rsidR="009E236E" w:rsidRPr="009E236E" w:rsidRDefault="009E236E" w:rsidP="009E236E">
      <w:pPr>
        <w:pStyle w:val="Prrafodelista"/>
        <w:numPr>
          <w:ilvl w:val="0"/>
          <w:numId w:val="3"/>
        </w:numPr>
        <w:tabs>
          <w:tab w:val="left" w:pos="8368"/>
        </w:tabs>
        <w:spacing w:before="43" w:line="276" w:lineRule="auto"/>
        <w:ind w:right="104"/>
        <w:rPr>
          <w:rFonts w:ascii="Corbel" w:hAnsi="Corbel"/>
          <w:sz w:val="24"/>
        </w:rPr>
      </w:pPr>
      <w:r w:rsidRPr="009E236E">
        <w:rPr>
          <w:rFonts w:ascii="Corbel" w:hAnsi="Corbel"/>
          <w:sz w:val="24"/>
        </w:rPr>
        <w:t>Utilització d’un entorn virtual d’aprenentatge. Treball de les tres llengües a través d’aquest entorn.</w:t>
      </w:r>
    </w:p>
    <w:p w:rsidR="009E236E" w:rsidRDefault="009E236E" w:rsidP="009E236E">
      <w:pPr>
        <w:tabs>
          <w:tab w:val="left" w:pos="238"/>
        </w:tabs>
        <w:spacing w:before="43"/>
        <w:ind w:left="237"/>
        <w:rPr>
          <w:rFonts w:ascii="Corbel" w:hAnsi="Corbel"/>
          <w:sz w:val="24"/>
        </w:rPr>
      </w:pPr>
    </w:p>
    <w:p w:rsidR="009E236E" w:rsidRPr="009E236E" w:rsidRDefault="009E236E" w:rsidP="009E236E">
      <w:pPr>
        <w:tabs>
          <w:tab w:val="left" w:pos="238"/>
        </w:tabs>
        <w:spacing w:before="43"/>
        <w:ind w:left="237"/>
        <w:rPr>
          <w:rFonts w:ascii="Corbel" w:hAnsi="Corbel"/>
          <w:color w:val="548DD4" w:themeColor="text2" w:themeTint="99"/>
          <w:sz w:val="28"/>
          <w:szCs w:val="28"/>
        </w:rPr>
      </w:pPr>
      <w:r w:rsidRPr="009E236E">
        <w:rPr>
          <w:rFonts w:ascii="Corbel" w:hAnsi="Corbel"/>
          <w:color w:val="548DD4" w:themeColor="text2" w:themeTint="99"/>
          <w:sz w:val="28"/>
          <w:szCs w:val="28"/>
        </w:rPr>
        <w:t>LA COMUNICACIÓ INTERNA I LA RELACIÓ AMB L’ENTORN</w:t>
      </w:r>
    </w:p>
    <w:p w:rsidR="009E236E" w:rsidRDefault="009E236E">
      <w:pPr>
        <w:rPr>
          <w:rFonts w:ascii="Corbel" w:hAnsi="Corbel"/>
          <w:sz w:val="20"/>
        </w:rPr>
      </w:pPr>
    </w:p>
    <w:p w:rsidR="009E236E" w:rsidRPr="00AA7BEE" w:rsidRDefault="009E236E" w:rsidP="00495F55">
      <w:pPr>
        <w:numPr>
          <w:ilvl w:val="0"/>
          <w:numId w:val="2"/>
        </w:numPr>
        <w:tabs>
          <w:tab w:val="left" w:pos="238"/>
        </w:tabs>
        <w:spacing w:before="43"/>
        <w:ind w:firstLine="0"/>
        <w:rPr>
          <w:rFonts w:ascii="Corbel" w:hAnsi="Corbel"/>
          <w:sz w:val="24"/>
        </w:rPr>
      </w:pPr>
      <w:r w:rsidRPr="00AA7BEE">
        <w:rPr>
          <w:rFonts w:ascii="Corbel" w:hAnsi="Corbel"/>
          <w:sz w:val="24"/>
        </w:rPr>
        <w:t>Establiment d’un protocol de comunicació per a les reunions de pares i</w:t>
      </w:r>
      <w:r w:rsidRPr="00AA7BEE">
        <w:rPr>
          <w:rFonts w:ascii="Corbel" w:hAnsi="Corbel"/>
          <w:spacing w:val="-14"/>
          <w:sz w:val="24"/>
        </w:rPr>
        <w:t xml:space="preserve"> </w:t>
      </w:r>
      <w:r w:rsidR="00AA7BEE" w:rsidRPr="00AA7BEE">
        <w:rPr>
          <w:rFonts w:ascii="Corbel" w:hAnsi="Corbel"/>
          <w:sz w:val="24"/>
        </w:rPr>
        <w:t>mares.</w:t>
      </w:r>
    </w:p>
    <w:p w:rsidR="00AA7BEE" w:rsidRPr="00AA7BEE" w:rsidRDefault="00AA7BEE" w:rsidP="00AA7BEE">
      <w:pPr>
        <w:tabs>
          <w:tab w:val="left" w:pos="238"/>
        </w:tabs>
        <w:spacing w:before="43"/>
        <w:rPr>
          <w:rFonts w:ascii="Corbel" w:hAnsi="Corbel"/>
          <w:sz w:val="24"/>
        </w:rPr>
      </w:pPr>
    </w:p>
    <w:p w:rsidR="00AA7BEE" w:rsidRDefault="00AA7BEE" w:rsidP="00AA7BEE">
      <w:pPr>
        <w:tabs>
          <w:tab w:val="left" w:pos="238"/>
        </w:tabs>
        <w:spacing w:before="43"/>
        <w:rPr>
          <w:sz w:val="24"/>
        </w:rPr>
      </w:pPr>
    </w:p>
    <w:p w:rsidR="00AA7BEE" w:rsidRDefault="00AA7BEE" w:rsidP="00AA7BEE">
      <w:pPr>
        <w:tabs>
          <w:tab w:val="left" w:pos="238"/>
        </w:tabs>
        <w:spacing w:before="43"/>
        <w:rPr>
          <w:sz w:val="24"/>
        </w:rPr>
      </w:pPr>
    </w:p>
    <w:p w:rsidR="00AA7BEE" w:rsidRDefault="00AA7BEE" w:rsidP="00AA7BEE">
      <w:pPr>
        <w:tabs>
          <w:tab w:val="left" w:pos="238"/>
        </w:tabs>
        <w:spacing w:before="43"/>
        <w:rPr>
          <w:rFonts w:ascii="Corbel" w:hAnsi="Corbel"/>
          <w:color w:val="548DD4" w:themeColor="text2" w:themeTint="99"/>
          <w:sz w:val="28"/>
          <w:szCs w:val="28"/>
        </w:rPr>
      </w:pPr>
      <w:r w:rsidRPr="000C2839">
        <w:rPr>
          <w:rFonts w:ascii="Corbel" w:hAnsi="Corbel"/>
          <w:color w:val="548DD4" w:themeColor="text2" w:themeTint="99"/>
          <w:sz w:val="28"/>
          <w:szCs w:val="28"/>
        </w:rPr>
        <w:t xml:space="preserve">LA </w:t>
      </w:r>
      <w:r>
        <w:rPr>
          <w:rFonts w:ascii="Corbel" w:hAnsi="Corbel"/>
          <w:color w:val="548DD4" w:themeColor="text2" w:themeTint="99"/>
          <w:sz w:val="28"/>
          <w:szCs w:val="28"/>
        </w:rPr>
        <w:t>FORMACIÓ I L’ACREDITACIÓ LINGÜÍSTICA DEL PREOFESSORAT</w:t>
      </w:r>
    </w:p>
    <w:p w:rsidR="00AA7BEE" w:rsidRDefault="00AA7BEE" w:rsidP="00AA7BEE">
      <w:pPr>
        <w:tabs>
          <w:tab w:val="left" w:pos="238"/>
        </w:tabs>
        <w:spacing w:before="43"/>
        <w:rPr>
          <w:rFonts w:ascii="Corbel" w:hAnsi="Corbel"/>
          <w:color w:val="548DD4" w:themeColor="text2" w:themeTint="99"/>
          <w:sz w:val="28"/>
          <w:szCs w:val="28"/>
        </w:rPr>
      </w:pPr>
    </w:p>
    <w:p w:rsidR="00AA7BEE" w:rsidRDefault="00AA7BEE" w:rsidP="00AA7BEE">
      <w:pPr>
        <w:tabs>
          <w:tab w:val="left" w:pos="238"/>
        </w:tabs>
        <w:spacing w:before="43"/>
        <w:rPr>
          <w:rFonts w:ascii="Corbel" w:hAnsi="Corbel"/>
          <w:sz w:val="24"/>
          <w:szCs w:val="24"/>
        </w:rPr>
      </w:pPr>
      <w:r w:rsidRPr="000C2839">
        <w:rPr>
          <w:rFonts w:ascii="Corbel" w:hAnsi="Corbel"/>
          <w:sz w:val="24"/>
          <w:szCs w:val="24"/>
        </w:rPr>
        <w:t>- Formació del professorat en llengua anglesa</w:t>
      </w:r>
      <w:r>
        <w:rPr>
          <w:rFonts w:ascii="Corbel" w:hAnsi="Corbel"/>
          <w:sz w:val="24"/>
          <w:szCs w:val="24"/>
        </w:rPr>
        <w:t>.</w:t>
      </w:r>
    </w:p>
    <w:p w:rsidR="00AA7BEE" w:rsidRDefault="00AA7BEE" w:rsidP="00AA7BEE">
      <w:pPr>
        <w:tabs>
          <w:tab w:val="left" w:pos="238"/>
        </w:tabs>
        <w:spacing w:before="43"/>
        <w:rPr>
          <w:rFonts w:ascii="Corbel" w:hAnsi="Corbel"/>
          <w:sz w:val="24"/>
          <w:szCs w:val="24"/>
        </w:rPr>
      </w:pPr>
    </w:p>
    <w:p w:rsidR="00AA7BEE" w:rsidRDefault="00AA7BEE" w:rsidP="00AA7BEE">
      <w:pPr>
        <w:tabs>
          <w:tab w:val="left" w:pos="238"/>
        </w:tabs>
        <w:spacing w:before="43"/>
        <w:rPr>
          <w:sz w:val="24"/>
        </w:rPr>
      </w:pPr>
    </w:p>
    <w:p w:rsidR="00AA7BEE" w:rsidRDefault="00AA7BEE" w:rsidP="00AA7BEE">
      <w:pPr>
        <w:tabs>
          <w:tab w:val="left" w:pos="238"/>
        </w:tabs>
        <w:spacing w:before="43"/>
        <w:rPr>
          <w:sz w:val="24"/>
        </w:rPr>
      </w:pPr>
    </w:p>
    <w:p w:rsidR="00AA7BEE" w:rsidRDefault="00AA7BEE" w:rsidP="00AA7BEE">
      <w:pPr>
        <w:tabs>
          <w:tab w:val="left" w:pos="238"/>
        </w:tabs>
        <w:spacing w:before="43"/>
        <w:rPr>
          <w:sz w:val="24"/>
        </w:rPr>
      </w:pPr>
    </w:p>
    <w:sectPr w:rsidR="00AA7BEE" w:rsidSect="00B52370">
      <w:footerReference w:type="default" r:id="rId9"/>
      <w:pgSz w:w="11910" w:h="16840"/>
      <w:pgMar w:top="1400" w:right="1480" w:bottom="1200" w:left="1420" w:header="0" w:footer="1005"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B2" w:rsidRDefault="006E3CB2">
      <w:r>
        <w:separator/>
      </w:r>
    </w:p>
  </w:endnote>
  <w:endnote w:type="continuationSeparator" w:id="0">
    <w:p w:rsidR="006E3CB2" w:rsidRDefault="006E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258299"/>
      <w:docPartObj>
        <w:docPartGallery w:val="Page Numbers (Bottom of Page)"/>
        <w:docPartUnique/>
      </w:docPartObj>
    </w:sdtPr>
    <w:sdtContent>
      <w:p w:rsidR="00B52370" w:rsidRDefault="00B52370">
        <w:pPr>
          <w:pStyle w:val="Piedepgina"/>
          <w:jc w:val="center"/>
        </w:pPr>
        <w:r>
          <w:fldChar w:fldCharType="begin"/>
        </w:r>
        <w:r>
          <w:instrText>PAGE   \* MERGEFORMAT</w:instrText>
        </w:r>
        <w:r>
          <w:fldChar w:fldCharType="separate"/>
        </w:r>
        <w:r w:rsidRPr="00B52370">
          <w:rPr>
            <w:noProof/>
            <w:lang w:val="es-ES"/>
          </w:rPr>
          <w:t>1</w:t>
        </w:r>
        <w:r>
          <w:fldChar w:fldCharType="end"/>
        </w:r>
      </w:p>
    </w:sdtContent>
  </w:sdt>
  <w:p w:rsidR="005A156F" w:rsidRDefault="005A15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B2" w:rsidRDefault="006E3CB2">
      <w:r>
        <w:separator/>
      </w:r>
    </w:p>
  </w:footnote>
  <w:footnote w:type="continuationSeparator" w:id="0">
    <w:p w:rsidR="006E3CB2" w:rsidRDefault="006E3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093"/>
    <w:multiLevelType w:val="hybridMultilevel"/>
    <w:tmpl w:val="F99A49BE"/>
    <w:lvl w:ilvl="0" w:tplc="72D6E072">
      <w:numFmt w:val="bullet"/>
      <w:lvlText w:val="-"/>
      <w:lvlJc w:val="left"/>
      <w:pPr>
        <w:ind w:left="237" w:hanging="130"/>
      </w:pPr>
      <w:rPr>
        <w:rFonts w:ascii="Calibri" w:eastAsia="Calibri" w:hAnsi="Calibri" w:cs="Calibri" w:hint="default"/>
        <w:w w:val="100"/>
        <w:sz w:val="24"/>
        <w:szCs w:val="24"/>
        <w:lang w:val="ca-ES" w:eastAsia="ca-ES" w:bidi="ca-ES"/>
      </w:rPr>
    </w:lvl>
    <w:lvl w:ilvl="1" w:tplc="1E98105A">
      <w:numFmt w:val="bullet"/>
      <w:lvlText w:val="•"/>
      <w:lvlJc w:val="left"/>
      <w:pPr>
        <w:ind w:left="1087" w:hanging="130"/>
      </w:pPr>
      <w:rPr>
        <w:rFonts w:hint="default"/>
        <w:lang w:val="ca-ES" w:eastAsia="ca-ES" w:bidi="ca-ES"/>
      </w:rPr>
    </w:lvl>
    <w:lvl w:ilvl="2" w:tplc="CAD6FEA0">
      <w:numFmt w:val="bullet"/>
      <w:lvlText w:val="•"/>
      <w:lvlJc w:val="left"/>
      <w:pPr>
        <w:ind w:left="1935" w:hanging="130"/>
      </w:pPr>
      <w:rPr>
        <w:rFonts w:hint="default"/>
        <w:lang w:val="ca-ES" w:eastAsia="ca-ES" w:bidi="ca-ES"/>
      </w:rPr>
    </w:lvl>
    <w:lvl w:ilvl="3" w:tplc="F6EEC23A">
      <w:numFmt w:val="bullet"/>
      <w:lvlText w:val="•"/>
      <w:lvlJc w:val="left"/>
      <w:pPr>
        <w:ind w:left="2783" w:hanging="130"/>
      </w:pPr>
      <w:rPr>
        <w:rFonts w:hint="default"/>
        <w:lang w:val="ca-ES" w:eastAsia="ca-ES" w:bidi="ca-ES"/>
      </w:rPr>
    </w:lvl>
    <w:lvl w:ilvl="4" w:tplc="E5DCCCA8">
      <w:numFmt w:val="bullet"/>
      <w:lvlText w:val="•"/>
      <w:lvlJc w:val="left"/>
      <w:pPr>
        <w:ind w:left="3631" w:hanging="130"/>
      </w:pPr>
      <w:rPr>
        <w:rFonts w:hint="default"/>
        <w:lang w:val="ca-ES" w:eastAsia="ca-ES" w:bidi="ca-ES"/>
      </w:rPr>
    </w:lvl>
    <w:lvl w:ilvl="5" w:tplc="E616857A">
      <w:numFmt w:val="bullet"/>
      <w:lvlText w:val="•"/>
      <w:lvlJc w:val="left"/>
      <w:pPr>
        <w:ind w:left="4479" w:hanging="130"/>
      </w:pPr>
      <w:rPr>
        <w:rFonts w:hint="default"/>
        <w:lang w:val="ca-ES" w:eastAsia="ca-ES" w:bidi="ca-ES"/>
      </w:rPr>
    </w:lvl>
    <w:lvl w:ilvl="6" w:tplc="0D40C142">
      <w:numFmt w:val="bullet"/>
      <w:lvlText w:val="•"/>
      <w:lvlJc w:val="left"/>
      <w:pPr>
        <w:ind w:left="5327" w:hanging="130"/>
      </w:pPr>
      <w:rPr>
        <w:rFonts w:hint="default"/>
        <w:lang w:val="ca-ES" w:eastAsia="ca-ES" w:bidi="ca-ES"/>
      </w:rPr>
    </w:lvl>
    <w:lvl w:ilvl="7" w:tplc="97CACDF8">
      <w:numFmt w:val="bullet"/>
      <w:lvlText w:val="•"/>
      <w:lvlJc w:val="left"/>
      <w:pPr>
        <w:ind w:left="6175" w:hanging="130"/>
      </w:pPr>
      <w:rPr>
        <w:rFonts w:hint="default"/>
        <w:lang w:val="ca-ES" w:eastAsia="ca-ES" w:bidi="ca-ES"/>
      </w:rPr>
    </w:lvl>
    <w:lvl w:ilvl="8" w:tplc="2BF812A4">
      <w:numFmt w:val="bullet"/>
      <w:lvlText w:val="•"/>
      <w:lvlJc w:val="left"/>
      <w:pPr>
        <w:ind w:left="7023" w:hanging="130"/>
      </w:pPr>
      <w:rPr>
        <w:rFonts w:hint="default"/>
        <w:lang w:val="ca-ES" w:eastAsia="ca-ES" w:bidi="ca-ES"/>
      </w:rPr>
    </w:lvl>
  </w:abstractNum>
  <w:abstractNum w:abstractNumId="1">
    <w:nsid w:val="09E54383"/>
    <w:multiLevelType w:val="hybridMultilevel"/>
    <w:tmpl w:val="1CBEF4FC"/>
    <w:lvl w:ilvl="0" w:tplc="B246B58A">
      <w:start w:val="2"/>
      <w:numFmt w:val="bullet"/>
      <w:lvlText w:val="-"/>
      <w:lvlJc w:val="left"/>
      <w:pPr>
        <w:ind w:left="467" w:hanging="360"/>
      </w:pPr>
      <w:rPr>
        <w:rFonts w:ascii="Calibri" w:eastAsia="Calibri" w:hAnsi="Calibri" w:cs="Calibri" w:hint="default"/>
        <w:b w:val="0"/>
        <w:i w:val="0"/>
        <w:sz w:val="22"/>
      </w:rPr>
    </w:lvl>
    <w:lvl w:ilvl="1" w:tplc="04030003" w:tentative="1">
      <w:start w:val="1"/>
      <w:numFmt w:val="bullet"/>
      <w:lvlText w:val="o"/>
      <w:lvlJc w:val="left"/>
      <w:pPr>
        <w:ind w:left="1187" w:hanging="360"/>
      </w:pPr>
      <w:rPr>
        <w:rFonts w:ascii="Courier New" w:hAnsi="Courier New" w:cs="Courier New" w:hint="default"/>
      </w:rPr>
    </w:lvl>
    <w:lvl w:ilvl="2" w:tplc="04030005" w:tentative="1">
      <w:start w:val="1"/>
      <w:numFmt w:val="bullet"/>
      <w:lvlText w:val=""/>
      <w:lvlJc w:val="left"/>
      <w:pPr>
        <w:ind w:left="1907" w:hanging="360"/>
      </w:pPr>
      <w:rPr>
        <w:rFonts w:ascii="Wingdings" w:hAnsi="Wingdings" w:hint="default"/>
      </w:rPr>
    </w:lvl>
    <w:lvl w:ilvl="3" w:tplc="04030001" w:tentative="1">
      <w:start w:val="1"/>
      <w:numFmt w:val="bullet"/>
      <w:lvlText w:val=""/>
      <w:lvlJc w:val="left"/>
      <w:pPr>
        <w:ind w:left="2627" w:hanging="360"/>
      </w:pPr>
      <w:rPr>
        <w:rFonts w:ascii="Symbol" w:hAnsi="Symbol" w:hint="default"/>
      </w:rPr>
    </w:lvl>
    <w:lvl w:ilvl="4" w:tplc="04030003" w:tentative="1">
      <w:start w:val="1"/>
      <w:numFmt w:val="bullet"/>
      <w:lvlText w:val="o"/>
      <w:lvlJc w:val="left"/>
      <w:pPr>
        <w:ind w:left="3347" w:hanging="360"/>
      </w:pPr>
      <w:rPr>
        <w:rFonts w:ascii="Courier New" w:hAnsi="Courier New" w:cs="Courier New" w:hint="default"/>
      </w:rPr>
    </w:lvl>
    <w:lvl w:ilvl="5" w:tplc="04030005" w:tentative="1">
      <w:start w:val="1"/>
      <w:numFmt w:val="bullet"/>
      <w:lvlText w:val=""/>
      <w:lvlJc w:val="left"/>
      <w:pPr>
        <w:ind w:left="4067" w:hanging="360"/>
      </w:pPr>
      <w:rPr>
        <w:rFonts w:ascii="Wingdings" w:hAnsi="Wingdings" w:hint="default"/>
      </w:rPr>
    </w:lvl>
    <w:lvl w:ilvl="6" w:tplc="04030001" w:tentative="1">
      <w:start w:val="1"/>
      <w:numFmt w:val="bullet"/>
      <w:lvlText w:val=""/>
      <w:lvlJc w:val="left"/>
      <w:pPr>
        <w:ind w:left="4787" w:hanging="360"/>
      </w:pPr>
      <w:rPr>
        <w:rFonts w:ascii="Symbol" w:hAnsi="Symbol" w:hint="default"/>
      </w:rPr>
    </w:lvl>
    <w:lvl w:ilvl="7" w:tplc="04030003" w:tentative="1">
      <w:start w:val="1"/>
      <w:numFmt w:val="bullet"/>
      <w:lvlText w:val="o"/>
      <w:lvlJc w:val="left"/>
      <w:pPr>
        <w:ind w:left="5507" w:hanging="360"/>
      </w:pPr>
      <w:rPr>
        <w:rFonts w:ascii="Courier New" w:hAnsi="Courier New" w:cs="Courier New" w:hint="default"/>
      </w:rPr>
    </w:lvl>
    <w:lvl w:ilvl="8" w:tplc="04030005" w:tentative="1">
      <w:start w:val="1"/>
      <w:numFmt w:val="bullet"/>
      <w:lvlText w:val=""/>
      <w:lvlJc w:val="left"/>
      <w:pPr>
        <w:ind w:left="6227" w:hanging="360"/>
      </w:pPr>
      <w:rPr>
        <w:rFonts w:ascii="Wingdings" w:hAnsi="Wingdings" w:hint="default"/>
      </w:rPr>
    </w:lvl>
  </w:abstractNum>
  <w:abstractNum w:abstractNumId="2">
    <w:nsid w:val="22F37D57"/>
    <w:multiLevelType w:val="hybridMultilevel"/>
    <w:tmpl w:val="6DD268BE"/>
    <w:lvl w:ilvl="0" w:tplc="B0C86EAE">
      <w:start w:val="4"/>
      <w:numFmt w:val="decimal"/>
      <w:lvlText w:val="%1."/>
      <w:lvlJc w:val="left"/>
      <w:pPr>
        <w:ind w:left="524" w:hanging="243"/>
      </w:pPr>
      <w:rPr>
        <w:rFonts w:ascii="Calibri" w:eastAsia="Calibri" w:hAnsi="Calibri" w:cs="Calibri" w:hint="default"/>
        <w:b/>
        <w:bCs/>
        <w:color w:val="B10FB5"/>
        <w:w w:val="100"/>
        <w:sz w:val="24"/>
        <w:szCs w:val="24"/>
        <w:lang w:val="ca-ES" w:eastAsia="ca-ES" w:bidi="ca-ES"/>
      </w:rPr>
    </w:lvl>
    <w:lvl w:ilvl="1" w:tplc="6CEAEEE0">
      <w:numFmt w:val="bullet"/>
      <w:lvlText w:val="•"/>
      <w:lvlJc w:val="left"/>
      <w:pPr>
        <w:ind w:left="1368" w:hanging="243"/>
      </w:pPr>
      <w:rPr>
        <w:rFonts w:hint="default"/>
        <w:lang w:val="ca-ES" w:eastAsia="ca-ES" w:bidi="ca-ES"/>
      </w:rPr>
    </w:lvl>
    <w:lvl w:ilvl="2" w:tplc="D172A448">
      <w:numFmt w:val="bullet"/>
      <w:lvlText w:val="•"/>
      <w:lvlJc w:val="left"/>
      <w:pPr>
        <w:ind w:left="2217" w:hanging="243"/>
      </w:pPr>
      <w:rPr>
        <w:rFonts w:hint="default"/>
        <w:lang w:val="ca-ES" w:eastAsia="ca-ES" w:bidi="ca-ES"/>
      </w:rPr>
    </w:lvl>
    <w:lvl w:ilvl="3" w:tplc="DE1ED396">
      <w:numFmt w:val="bullet"/>
      <w:lvlText w:val="•"/>
      <w:lvlJc w:val="left"/>
      <w:pPr>
        <w:ind w:left="3065" w:hanging="243"/>
      </w:pPr>
      <w:rPr>
        <w:rFonts w:hint="default"/>
        <w:lang w:val="ca-ES" w:eastAsia="ca-ES" w:bidi="ca-ES"/>
      </w:rPr>
    </w:lvl>
    <w:lvl w:ilvl="4" w:tplc="A1A829BA">
      <w:numFmt w:val="bullet"/>
      <w:lvlText w:val="•"/>
      <w:lvlJc w:val="left"/>
      <w:pPr>
        <w:ind w:left="3914" w:hanging="243"/>
      </w:pPr>
      <w:rPr>
        <w:rFonts w:hint="default"/>
        <w:lang w:val="ca-ES" w:eastAsia="ca-ES" w:bidi="ca-ES"/>
      </w:rPr>
    </w:lvl>
    <w:lvl w:ilvl="5" w:tplc="35E01DF8">
      <w:numFmt w:val="bullet"/>
      <w:lvlText w:val="•"/>
      <w:lvlJc w:val="left"/>
      <w:pPr>
        <w:ind w:left="4763" w:hanging="243"/>
      </w:pPr>
      <w:rPr>
        <w:rFonts w:hint="default"/>
        <w:lang w:val="ca-ES" w:eastAsia="ca-ES" w:bidi="ca-ES"/>
      </w:rPr>
    </w:lvl>
    <w:lvl w:ilvl="6" w:tplc="1262773C">
      <w:numFmt w:val="bullet"/>
      <w:lvlText w:val="•"/>
      <w:lvlJc w:val="left"/>
      <w:pPr>
        <w:ind w:left="5611" w:hanging="243"/>
      </w:pPr>
      <w:rPr>
        <w:rFonts w:hint="default"/>
        <w:lang w:val="ca-ES" w:eastAsia="ca-ES" w:bidi="ca-ES"/>
      </w:rPr>
    </w:lvl>
    <w:lvl w:ilvl="7" w:tplc="A82296F4">
      <w:numFmt w:val="bullet"/>
      <w:lvlText w:val="•"/>
      <w:lvlJc w:val="left"/>
      <w:pPr>
        <w:ind w:left="6460" w:hanging="243"/>
      </w:pPr>
      <w:rPr>
        <w:rFonts w:hint="default"/>
        <w:lang w:val="ca-ES" w:eastAsia="ca-ES" w:bidi="ca-ES"/>
      </w:rPr>
    </w:lvl>
    <w:lvl w:ilvl="8" w:tplc="9300F616">
      <w:numFmt w:val="bullet"/>
      <w:lvlText w:val="•"/>
      <w:lvlJc w:val="left"/>
      <w:pPr>
        <w:ind w:left="7309" w:hanging="243"/>
      </w:pPr>
      <w:rPr>
        <w:rFonts w:hint="default"/>
        <w:lang w:val="ca-ES" w:eastAsia="ca-ES" w:bidi="ca-ES"/>
      </w:rPr>
    </w:lvl>
  </w:abstractNum>
  <w:abstractNum w:abstractNumId="3">
    <w:nsid w:val="263504FC"/>
    <w:multiLevelType w:val="hybridMultilevel"/>
    <w:tmpl w:val="DEE22106"/>
    <w:lvl w:ilvl="0" w:tplc="39EA4D04">
      <w:numFmt w:val="bullet"/>
      <w:lvlText w:val="-"/>
      <w:lvlJc w:val="left"/>
      <w:pPr>
        <w:ind w:left="237" w:hanging="130"/>
      </w:pPr>
      <w:rPr>
        <w:rFonts w:ascii="Calibri" w:eastAsia="Calibri" w:hAnsi="Calibri" w:cs="Calibri" w:hint="default"/>
        <w:w w:val="100"/>
        <w:sz w:val="24"/>
        <w:szCs w:val="24"/>
        <w:lang w:val="ca-ES" w:eastAsia="ca-ES" w:bidi="ca-ES"/>
      </w:rPr>
    </w:lvl>
    <w:lvl w:ilvl="1" w:tplc="06B83E70">
      <w:numFmt w:val="bullet"/>
      <w:lvlText w:val="•"/>
      <w:lvlJc w:val="left"/>
      <w:pPr>
        <w:ind w:left="1087" w:hanging="130"/>
      </w:pPr>
      <w:rPr>
        <w:rFonts w:hint="default"/>
        <w:lang w:val="ca-ES" w:eastAsia="ca-ES" w:bidi="ca-ES"/>
      </w:rPr>
    </w:lvl>
    <w:lvl w:ilvl="2" w:tplc="ABE61B48">
      <w:numFmt w:val="bullet"/>
      <w:lvlText w:val="•"/>
      <w:lvlJc w:val="left"/>
      <w:pPr>
        <w:ind w:left="1935" w:hanging="130"/>
      </w:pPr>
      <w:rPr>
        <w:rFonts w:hint="default"/>
        <w:lang w:val="ca-ES" w:eastAsia="ca-ES" w:bidi="ca-ES"/>
      </w:rPr>
    </w:lvl>
    <w:lvl w:ilvl="3" w:tplc="F67E0A94">
      <w:numFmt w:val="bullet"/>
      <w:lvlText w:val="•"/>
      <w:lvlJc w:val="left"/>
      <w:pPr>
        <w:ind w:left="2783" w:hanging="130"/>
      </w:pPr>
      <w:rPr>
        <w:rFonts w:hint="default"/>
        <w:lang w:val="ca-ES" w:eastAsia="ca-ES" w:bidi="ca-ES"/>
      </w:rPr>
    </w:lvl>
    <w:lvl w:ilvl="4" w:tplc="0B2E2ECA">
      <w:numFmt w:val="bullet"/>
      <w:lvlText w:val="•"/>
      <w:lvlJc w:val="left"/>
      <w:pPr>
        <w:ind w:left="3631" w:hanging="130"/>
      </w:pPr>
      <w:rPr>
        <w:rFonts w:hint="default"/>
        <w:lang w:val="ca-ES" w:eastAsia="ca-ES" w:bidi="ca-ES"/>
      </w:rPr>
    </w:lvl>
    <w:lvl w:ilvl="5" w:tplc="7B723618">
      <w:numFmt w:val="bullet"/>
      <w:lvlText w:val="•"/>
      <w:lvlJc w:val="left"/>
      <w:pPr>
        <w:ind w:left="4479" w:hanging="130"/>
      </w:pPr>
      <w:rPr>
        <w:rFonts w:hint="default"/>
        <w:lang w:val="ca-ES" w:eastAsia="ca-ES" w:bidi="ca-ES"/>
      </w:rPr>
    </w:lvl>
    <w:lvl w:ilvl="6" w:tplc="9516FAAC">
      <w:numFmt w:val="bullet"/>
      <w:lvlText w:val="•"/>
      <w:lvlJc w:val="left"/>
      <w:pPr>
        <w:ind w:left="5327" w:hanging="130"/>
      </w:pPr>
      <w:rPr>
        <w:rFonts w:hint="default"/>
        <w:lang w:val="ca-ES" w:eastAsia="ca-ES" w:bidi="ca-ES"/>
      </w:rPr>
    </w:lvl>
    <w:lvl w:ilvl="7" w:tplc="5D7E101A">
      <w:numFmt w:val="bullet"/>
      <w:lvlText w:val="•"/>
      <w:lvlJc w:val="left"/>
      <w:pPr>
        <w:ind w:left="6175" w:hanging="130"/>
      </w:pPr>
      <w:rPr>
        <w:rFonts w:hint="default"/>
        <w:lang w:val="ca-ES" w:eastAsia="ca-ES" w:bidi="ca-ES"/>
      </w:rPr>
    </w:lvl>
    <w:lvl w:ilvl="8" w:tplc="09CE8366">
      <w:numFmt w:val="bullet"/>
      <w:lvlText w:val="•"/>
      <w:lvlJc w:val="left"/>
      <w:pPr>
        <w:ind w:left="7023" w:hanging="130"/>
      </w:pPr>
      <w:rPr>
        <w:rFonts w:hint="default"/>
        <w:lang w:val="ca-ES" w:eastAsia="ca-ES" w:bidi="ca-ES"/>
      </w:rPr>
    </w:lvl>
  </w:abstractNum>
  <w:abstractNum w:abstractNumId="4">
    <w:nsid w:val="28D10500"/>
    <w:multiLevelType w:val="hybridMultilevel"/>
    <w:tmpl w:val="FF9228C6"/>
    <w:lvl w:ilvl="0" w:tplc="A5286F8A">
      <w:numFmt w:val="bullet"/>
      <w:lvlText w:val="-"/>
      <w:lvlJc w:val="left"/>
      <w:pPr>
        <w:ind w:left="130" w:hanging="130"/>
      </w:pPr>
      <w:rPr>
        <w:rFonts w:ascii="Calibri" w:eastAsia="Calibri" w:hAnsi="Calibri" w:cs="Calibri" w:hint="default"/>
        <w:w w:val="100"/>
        <w:sz w:val="24"/>
        <w:szCs w:val="24"/>
        <w:lang w:val="ca-ES" w:eastAsia="ca-ES" w:bidi="ca-ES"/>
      </w:rPr>
    </w:lvl>
    <w:lvl w:ilvl="1" w:tplc="669E51DE">
      <w:numFmt w:val="bullet"/>
      <w:lvlText w:val="•"/>
      <w:lvlJc w:val="left"/>
      <w:pPr>
        <w:ind w:left="438" w:hanging="130"/>
      </w:pPr>
      <w:rPr>
        <w:rFonts w:hint="default"/>
        <w:lang w:val="ca-ES" w:eastAsia="ca-ES" w:bidi="ca-ES"/>
      </w:rPr>
    </w:lvl>
    <w:lvl w:ilvl="2" w:tplc="37066802">
      <w:numFmt w:val="bullet"/>
      <w:lvlText w:val="•"/>
      <w:lvlJc w:val="left"/>
      <w:pPr>
        <w:ind w:left="756" w:hanging="130"/>
      </w:pPr>
      <w:rPr>
        <w:rFonts w:hint="default"/>
        <w:lang w:val="ca-ES" w:eastAsia="ca-ES" w:bidi="ca-ES"/>
      </w:rPr>
    </w:lvl>
    <w:lvl w:ilvl="3" w:tplc="7A92B256">
      <w:numFmt w:val="bullet"/>
      <w:lvlText w:val="•"/>
      <w:lvlJc w:val="left"/>
      <w:pPr>
        <w:ind w:left="1074" w:hanging="130"/>
      </w:pPr>
      <w:rPr>
        <w:rFonts w:hint="default"/>
        <w:lang w:val="ca-ES" w:eastAsia="ca-ES" w:bidi="ca-ES"/>
      </w:rPr>
    </w:lvl>
    <w:lvl w:ilvl="4" w:tplc="429A7F80">
      <w:numFmt w:val="bullet"/>
      <w:lvlText w:val="•"/>
      <w:lvlJc w:val="left"/>
      <w:pPr>
        <w:ind w:left="1392" w:hanging="130"/>
      </w:pPr>
      <w:rPr>
        <w:rFonts w:hint="default"/>
        <w:lang w:val="ca-ES" w:eastAsia="ca-ES" w:bidi="ca-ES"/>
      </w:rPr>
    </w:lvl>
    <w:lvl w:ilvl="5" w:tplc="B0D8F68A">
      <w:numFmt w:val="bullet"/>
      <w:lvlText w:val="•"/>
      <w:lvlJc w:val="left"/>
      <w:pPr>
        <w:ind w:left="1710" w:hanging="130"/>
      </w:pPr>
      <w:rPr>
        <w:rFonts w:hint="default"/>
        <w:lang w:val="ca-ES" w:eastAsia="ca-ES" w:bidi="ca-ES"/>
      </w:rPr>
    </w:lvl>
    <w:lvl w:ilvl="6" w:tplc="A3A44BA0">
      <w:numFmt w:val="bullet"/>
      <w:lvlText w:val="•"/>
      <w:lvlJc w:val="left"/>
      <w:pPr>
        <w:ind w:left="2027" w:hanging="130"/>
      </w:pPr>
      <w:rPr>
        <w:rFonts w:hint="default"/>
        <w:lang w:val="ca-ES" w:eastAsia="ca-ES" w:bidi="ca-ES"/>
      </w:rPr>
    </w:lvl>
    <w:lvl w:ilvl="7" w:tplc="A64646B0">
      <w:numFmt w:val="bullet"/>
      <w:lvlText w:val="•"/>
      <w:lvlJc w:val="left"/>
      <w:pPr>
        <w:ind w:left="2345" w:hanging="130"/>
      </w:pPr>
      <w:rPr>
        <w:rFonts w:hint="default"/>
        <w:lang w:val="ca-ES" w:eastAsia="ca-ES" w:bidi="ca-ES"/>
      </w:rPr>
    </w:lvl>
    <w:lvl w:ilvl="8" w:tplc="1C868DE8">
      <w:numFmt w:val="bullet"/>
      <w:lvlText w:val="•"/>
      <w:lvlJc w:val="left"/>
      <w:pPr>
        <w:ind w:left="2663" w:hanging="130"/>
      </w:pPr>
      <w:rPr>
        <w:rFonts w:hint="default"/>
        <w:lang w:val="ca-ES" w:eastAsia="ca-ES" w:bidi="ca-ES"/>
      </w:rPr>
    </w:lvl>
  </w:abstractNum>
  <w:abstractNum w:abstractNumId="5">
    <w:nsid w:val="2C1D0A63"/>
    <w:multiLevelType w:val="hybridMultilevel"/>
    <w:tmpl w:val="61AA23E6"/>
    <w:lvl w:ilvl="0" w:tplc="AFA28606">
      <w:numFmt w:val="bullet"/>
      <w:lvlText w:val="-"/>
      <w:lvlJc w:val="left"/>
      <w:pPr>
        <w:ind w:left="108" w:hanging="130"/>
      </w:pPr>
      <w:rPr>
        <w:rFonts w:ascii="Calibri" w:eastAsia="Calibri" w:hAnsi="Calibri" w:cs="Calibri" w:hint="default"/>
        <w:w w:val="100"/>
        <w:sz w:val="24"/>
        <w:szCs w:val="24"/>
        <w:lang w:val="ca-ES" w:eastAsia="ca-ES" w:bidi="ca-ES"/>
      </w:rPr>
    </w:lvl>
    <w:lvl w:ilvl="1" w:tplc="39E0D390">
      <w:numFmt w:val="bullet"/>
      <w:lvlText w:val="•"/>
      <w:lvlJc w:val="left"/>
      <w:pPr>
        <w:ind w:left="961" w:hanging="130"/>
      </w:pPr>
      <w:rPr>
        <w:rFonts w:hint="default"/>
        <w:lang w:val="ca-ES" w:eastAsia="ca-ES" w:bidi="ca-ES"/>
      </w:rPr>
    </w:lvl>
    <w:lvl w:ilvl="2" w:tplc="CA862E50">
      <w:numFmt w:val="bullet"/>
      <w:lvlText w:val="•"/>
      <w:lvlJc w:val="left"/>
      <w:pPr>
        <w:ind w:left="1823" w:hanging="130"/>
      </w:pPr>
      <w:rPr>
        <w:rFonts w:hint="default"/>
        <w:lang w:val="ca-ES" w:eastAsia="ca-ES" w:bidi="ca-ES"/>
      </w:rPr>
    </w:lvl>
    <w:lvl w:ilvl="3" w:tplc="05A85826">
      <w:numFmt w:val="bullet"/>
      <w:lvlText w:val="•"/>
      <w:lvlJc w:val="left"/>
      <w:pPr>
        <w:ind w:left="2685" w:hanging="130"/>
      </w:pPr>
      <w:rPr>
        <w:rFonts w:hint="default"/>
        <w:lang w:val="ca-ES" w:eastAsia="ca-ES" w:bidi="ca-ES"/>
      </w:rPr>
    </w:lvl>
    <w:lvl w:ilvl="4" w:tplc="3DB49EA4">
      <w:numFmt w:val="bullet"/>
      <w:lvlText w:val="•"/>
      <w:lvlJc w:val="left"/>
      <w:pPr>
        <w:ind w:left="3547" w:hanging="130"/>
      </w:pPr>
      <w:rPr>
        <w:rFonts w:hint="default"/>
        <w:lang w:val="ca-ES" w:eastAsia="ca-ES" w:bidi="ca-ES"/>
      </w:rPr>
    </w:lvl>
    <w:lvl w:ilvl="5" w:tplc="655E625E">
      <w:numFmt w:val="bullet"/>
      <w:lvlText w:val="•"/>
      <w:lvlJc w:val="left"/>
      <w:pPr>
        <w:ind w:left="4409" w:hanging="130"/>
      </w:pPr>
      <w:rPr>
        <w:rFonts w:hint="default"/>
        <w:lang w:val="ca-ES" w:eastAsia="ca-ES" w:bidi="ca-ES"/>
      </w:rPr>
    </w:lvl>
    <w:lvl w:ilvl="6" w:tplc="36ACCA3E">
      <w:numFmt w:val="bullet"/>
      <w:lvlText w:val="•"/>
      <w:lvlJc w:val="left"/>
      <w:pPr>
        <w:ind w:left="5271" w:hanging="130"/>
      </w:pPr>
      <w:rPr>
        <w:rFonts w:hint="default"/>
        <w:lang w:val="ca-ES" w:eastAsia="ca-ES" w:bidi="ca-ES"/>
      </w:rPr>
    </w:lvl>
    <w:lvl w:ilvl="7" w:tplc="60D0A784">
      <w:numFmt w:val="bullet"/>
      <w:lvlText w:val="•"/>
      <w:lvlJc w:val="left"/>
      <w:pPr>
        <w:ind w:left="6133" w:hanging="130"/>
      </w:pPr>
      <w:rPr>
        <w:rFonts w:hint="default"/>
        <w:lang w:val="ca-ES" w:eastAsia="ca-ES" w:bidi="ca-ES"/>
      </w:rPr>
    </w:lvl>
    <w:lvl w:ilvl="8" w:tplc="0C6CE3FA">
      <w:numFmt w:val="bullet"/>
      <w:lvlText w:val="•"/>
      <w:lvlJc w:val="left"/>
      <w:pPr>
        <w:ind w:left="6995" w:hanging="130"/>
      </w:pPr>
      <w:rPr>
        <w:rFonts w:hint="default"/>
        <w:lang w:val="ca-ES" w:eastAsia="ca-ES" w:bidi="ca-ES"/>
      </w:rPr>
    </w:lvl>
  </w:abstractNum>
  <w:abstractNum w:abstractNumId="6">
    <w:nsid w:val="339F1452"/>
    <w:multiLevelType w:val="hybridMultilevel"/>
    <w:tmpl w:val="A5E83D72"/>
    <w:lvl w:ilvl="0" w:tplc="8C6475AE">
      <w:numFmt w:val="bullet"/>
      <w:lvlText w:val="-"/>
      <w:lvlJc w:val="left"/>
      <w:pPr>
        <w:ind w:left="130" w:hanging="130"/>
      </w:pPr>
      <w:rPr>
        <w:rFonts w:ascii="Calibri" w:eastAsia="Calibri" w:hAnsi="Calibri" w:cs="Calibri" w:hint="default"/>
        <w:w w:val="100"/>
        <w:sz w:val="24"/>
        <w:szCs w:val="24"/>
        <w:lang w:val="ca-ES" w:eastAsia="ca-ES" w:bidi="ca-ES"/>
      </w:rPr>
    </w:lvl>
    <w:lvl w:ilvl="1" w:tplc="0F3E01AC">
      <w:numFmt w:val="bullet"/>
      <w:lvlText w:val="•"/>
      <w:lvlJc w:val="left"/>
      <w:pPr>
        <w:ind w:left="983" w:hanging="130"/>
      </w:pPr>
      <w:rPr>
        <w:rFonts w:hint="default"/>
        <w:lang w:val="ca-ES" w:eastAsia="ca-ES" w:bidi="ca-ES"/>
      </w:rPr>
    </w:lvl>
    <w:lvl w:ilvl="2" w:tplc="9A08CA20">
      <w:numFmt w:val="bullet"/>
      <w:lvlText w:val="•"/>
      <w:lvlJc w:val="left"/>
      <w:pPr>
        <w:ind w:left="1845" w:hanging="130"/>
      </w:pPr>
      <w:rPr>
        <w:rFonts w:hint="default"/>
        <w:lang w:val="ca-ES" w:eastAsia="ca-ES" w:bidi="ca-ES"/>
      </w:rPr>
    </w:lvl>
    <w:lvl w:ilvl="3" w:tplc="BA3E72E6">
      <w:numFmt w:val="bullet"/>
      <w:lvlText w:val="•"/>
      <w:lvlJc w:val="left"/>
      <w:pPr>
        <w:ind w:left="2707" w:hanging="130"/>
      </w:pPr>
      <w:rPr>
        <w:rFonts w:hint="default"/>
        <w:lang w:val="ca-ES" w:eastAsia="ca-ES" w:bidi="ca-ES"/>
      </w:rPr>
    </w:lvl>
    <w:lvl w:ilvl="4" w:tplc="6FE04F42">
      <w:numFmt w:val="bullet"/>
      <w:lvlText w:val="•"/>
      <w:lvlJc w:val="left"/>
      <w:pPr>
        <w:ind w:left="3569" w:hanging="130"/>
      </w:pPr>
      <w:rPr>
        <w:rFonts w:hint="default"/>
        <w:lang w:val="ca-ES" w:eastAsia="ca-ES" w:bidi="ca-ES"/>
      </w:rPr>
    </w:lvl>
    <w:lvl w:ilvl="5" w:tplc="FBF8275E">
      <w:numFmt w:val="bullet"/>
      <w:lvlText w:val="•"/>
      <w:lvlJc w:val="left"/>
      <w:pPr>
        <w:ind w:left="4431" w:hanging="130"/>
      </w:pPr>
      <w:rPr>
        <w:rFonts w:hint="default"/>
        <w:lang w:val="ca-ES" w:eastAsia="ca-ES" w:bidi="ca-ES"/>
      </w:rPr>
    </w:lvl>
    <w:lvl w:ilvl="6" w:tplc="A866FFA6">
      <w:numFmt w:val="bullet"/>
      <w:lvlText w:val="•"/>
      <w:lvlJc w:val="left"/>
      <w:pPr>
        <w:ind w:left="5293" w:hanging="130"/>
      </w:pPr>
      <w:rPr>
        <w:rFonts w:hint="default"/>
        <w:lang w:val="ca-ES" w:eastAsia="ca-ES" w:bidi="ca-ES"/>
      </w:rPr>
    </w:lvl>
    <w:lvl w:ilvl="7" w:tplc="12D60792">
      <w:numFmt w:val="bullet"/>
      <w:lvlText w:val="•"/>
      <w:lvlJc w:val="left"/>
      <w:pPr>
        <w:ind w:left="6155" w:hanging="130"/>
      </w:pPr>
      <w:rPr>
        <w:rFonts w:hint="default"/>
        <w:lang w:val="ca-ES" w:eastAsia="ca-ES" w:bidi="ca-ES"/>
      </w:rPr>
    </w:lvl>
    <w:lvl w:ilvl="8" w:tplc="B06A71DA">
      <w:numFmt w:val="bullet"/>
      <w:lvlText w:val="•"/>
      <w:lvlJc w:val="left"/>
      <w:pPr>
        <w:ind w:left="7017" w:hanging="130"/>
      </w:pPr>
      <w:rPr>
        <w:rFonts w:hint="default"/>
        <w:lang w:val="ca-ES" w:eastAsia="ca-ES" w:bidi="ca-ES"/>
      </w:rPr>
    </w:lvl>
  </w:abstractNum>
  <w:abstractNum w:abstractNumId="7">
    <w:nsid w:val="347352B8"/>
    <w:multiLevelType w:val="hybridMultilevel"/>
    <w:tmpl w:val="60FC3044"/>
    <w:lvl w:ilvl="0" w:tplc="0450CBE8">
      <w:start w:val="1"/>
      <w:numFmt w:val="decimal"/>
      <w:lvlText w:val="%1."/>
      <w:lvlJc w:val="left"/>
      <w:pPr>
        <w:ind w:left="281" w:hanging="296"/>
      </w:pPr>
      <w:rPr>
        <w:rFonts w:ascii="Calibri" w:eastAsia="Calibri" w:hAnsi="Calibri" w:cs="Calibri" w:hint="default"/>
        <w:spacing w:val="-3"/>
        <w:w w:val="100"/>
        <w:sz w:val="24"/>
        <w:szCs w:val="24"/>
        <w:lang w:val="ca-ES" w:eastAsia="ca-ES" w:bidi="ca-ES"/>
      </w:rPr>
    </w:lvl>
    <w:lvl w:ilvl="1" w:tplc="2B942478">
      <w:numFmt w:val="bullet"/>
      <w:lvlText w:val="•"/>
      <w:lvlJc w:val="left"/>
      <w:pPr>
        <w:ind w:left="1152" w:hanging="296"/>
      </w:pPr>
      <w:rPr>
        <w:rFonts w:hint="default"/>
        <w:lang w:val="ca-ES" w:eastAsia="ca-ES" w:bidi="ca-ES"/>
      </w:rPr>
    </w:lvl>
    <w:lvl w:ilvl="2" w:tplc="68166D40">
      <w:numFmt w:val="bullet"/>
      <w:lvlText w:val="•"/>
      <w:lvlJc w:val="left"/>
      <w:pPr>
        <w:ind w:left="2025" w:hanging="296"/>
      </w:pPr>
      <w:rPr>
        <w:rFonts w:hint="default"/>
        <w:lang w:val="ca-ES" w:eastAsia="ca-ES" w:bidi="ca-ES"/>
      </w:rPr>
    </w:lvl>
    <w:lvl w:ilvl="3" w:tplc="C584F800">
      <w:numFmt w:val="bullet"/>
      <w:lvlText w:val="•"/>
      <w:lvlJc w:val="left"/>
      <w:pPr>
        <w:ind w:left="2897" w:hanging="296"/>
      </w:pPr>
      <w:rPr>
        <w:rFonts w:hint="default"/>
        <w:lang w:val="ca-ES" w:eastAsia="ca-ES" w:bidi="ca-ES"/>
      </w:rPr>
    </w:lvl>
    <w:lvl w:ilvl="4" w:tplc="E0166158">
      <w:numFmt w:val="bullet"/>
      <w:lvlText w:val="•"/>
      <w:lvlJc w:val="left"/>
      <w:pPr>
        <w:ind w:left="3770" w:hanging="296"/>
      </w:pPr>
      <w:rPr>
        <w:rFonts w:hint="default"/>
        <w:lang w:val="ca-ES" w:eastAsia="ca-ES" w:bidi="ca-ES"/>
      </w:rPr>
    </w:lvl>
    <w:lvl w:ilvl="5" w:tplc="CD6C2348">
      <w:numFmt w:val="bullet"/>
      <w:lvlText w:val="•"/>
      <w:lvlJc w:val="left"/>
      <w:pPr>
        <w:ind w:left="4643" w:hanging="296"/>
      </w:pPr>
      <w:rPr>
        <w:rFonts w:hint="default"/>
        <w:lang w:val="ca-ES" w:eastAsia="ca-ES" w:bidi="ca-ES"/>
      </w:rPr>
    </w:lvl>
    <w:lvl w:ilvl="6" w:tplc="C5ECAB06">
      <w:numFmt w:val="bullet"/>
      <w:lvlText w:val="•"/>
      <w:lvlJc w:val="left"/>
      <w:pPr>
        <w:ind w:left="5515" w:hanging="296"/>
      </w:pPr>
      <w:rPr>
        <w:rFonts w:hint="default"/>
        <w:lang w:val="ca-ES" w:eastAsia="ca-ES" w:bidi="ca-ES"/>
      </w:rPr>
    </w:lvl>
    <w:lvl w:ilvl="7" w:tplc="A6C0C67C">
      <w:numFmt w:val="bullet"/>
      <w:lvlText w:val="•"/>
      <w:lvlJc w:val="left"/>
      <w:pPr>
        <w:ind w:left="6388" w:hanging="296"/>
      </w:pPr>
      <w:rPr>
        <w:rFonts w:hint="default"/>
        <w:lang w:val="ca-ES" w:eastAsia="ca-ES" w:bidi="ca-ES"/>
      </w:rPr>
    </w:lvl>
    <w:lvl w:ilvl="8" w:tplc="1A64CA8E">
      <w:numFmt w:val="bullet"/>
      <w:lvlText w:val="•"/>
      <w:lvlJc w:val="left"/>
      <w:pPr>
        <w:ind w:left="7261" w:hanging="296"/>
      </w:pPr>
      <w:rPr>
        <w:rFonts w:hint="default"/>
        <w:lang w:val="ca-ES" w:eastAsia="ca-ES" w:bidi="ca-ES"/>
      </w:rPr>
    </w:lvl>
  </w:abstractNum>
  <w:abstractNum w:abstractNumId="8">
    <w:nsid w:val="47A716DE"/>
    <w:multiLevelType w:val="hybridMultilevel"/>
    <w:tmpl w:val="F74809FC"/>
    <w:lvl w:ilvl="0" w:tplc="888020C2">
      <w:numFmt w:val="bullet"/>
      <w:lvlText w:val="-"/>
      <w:lvlJc w:val="left"/>
      <w:pPr>
        <w:ind w:left="564" w:hanging="284"/>
      </w:pPr>
      <w:rPr>
        <w:rFonts w:ascii="Calibri" w:eastAsia="Calibri" w:hAnsi="Calibri" w:cs="Calibri" w:hint="default"/>
        <w:b/>
        <w:bCs/>
        <w:spacing w:val="-4"/>
        <w:w w:val="100"/>
        <w:sz w:val="24"/>
        <w:szCs w:val="24"/>
        <w:lang w:val="ca-ES" w:eastAsia="ca-ES" w:bidi="ca-ES"/>
      </w:rPr>
    </w:lvl>
    <w:lvl w:ilvl="1" w:tplc="0630C76A">
      <w:numFmt w:val="bullet"/>
      <w:lvlText w:val="•"/>
      <w:lvlJc w:val="left"/>
      <w:pPr>
        <w:ind w:left="1404" w:hanging="284"/>
      </w:pPr>
      <w:rPr>
        <w:rFonts w:hint="default"/>
        <w:lang w:val="ca-ES" w:eastAsia="ca-ES" w:bidi="ca-ES"/>
      </w:rPr>
    </w:lvl>
    <w:lvl w:ilvl="2" w:tplc="C1161C36">
      <w:numFmt w:val="bullet"/>
      <w:lvlText w:val="•"/>
      <w:lvlJc w:val="left"/>
      <w:pPr>
        <w:ind w:left="2249" w:hanging="284"/>
      </w:pPr>
      <w:rPr>
        <w:rFonts w:hint="default"/>
        <w:lang w:val="ca-ES" w:eastAsia="ca-ES" w:bidi="ca-ES"/>
      </w:rPr>
    </w:lvl>
    <w:lvl w:ilvl="3" w:tplc="94E2466C">
      <w:numFmt w:val="bullet"/>
      <w:lvlText w:val="•"/>
      <w:lvlJc w:val="left"/>
      <w:pPr>
        <w:ind w:left="3093" w:hanging="284"/>
      </w:pPr>
      <w:rPr>
        <w:rFonts w:hint="default"/>
        <w:lang w:val="ca-ES" w:eastAsia="ca-ES" w:bidi="ca-ES"/>
      </w:rPr>
    </w:lvl>
    <w:lvl w:ilvl="4" w:tplc="0AC6D290">
      <w:numFmt w:val="bullet"/>
      <w:lvlText w:val="•"/>
      <w:lvlJc w:val="left"/>
      <w:pPr>
        <w:ind w:left="3938" w:hanging="284"/>
      </w:pPr>
      <w:rPr>
        <w:rFonts w:hint="default"/>
        <w:lang w:val="ca-ES" w:eastAsia="ca-ES" w:bidi="ca-ES"/>
      </w:rPr>
    </w:lvl>
    <w:lvl w:ilvl="5" w:tplc="9F24D41A">
      <w:numFmt w:val="bullet"/>
      <w:lvlText w:val="•"/>
      <w:lvlJc w:val="left"/>
      <w:pPr>
        <w:ind w:left="4783" w:hanging="284"/>
      </w:pPr>
      <w:rPr>
        <w:rFonts w:hint="default"/>
        <w:lang w:val="ca-ES" w:eastAsia="ca-ES" w:bidi="ca-ES"/>
      </w:rPr>
    </w:lvl>
    <w:lvl w:ilvl="6" w:tplc="5FB4D890">
      <w:numFmt w:val="bullet"/>
      <w:lvlText w:val="•"/>
      <w:lvlJc w:val="left"/>
      <w:pPr>
        <w:ind w:left="5627" w:hanging="284"/>
      </w:pPr>
      <w:rPr>
        <w:rFonts w:hint="default"/>
        <w:lang w:val="ca-ES" w:eastAsia="ca-ES" w:bidi="ca-ES"/>
      </w:rPr>
    </w:lvl>
    <w:lvl w:ilvl="7" w:tplc="8FBA701E">
      <w:numFmt w:val="bullet"/>
      <w:lvlText w:val="•"/>
      <w:lvlJc w:val="left"/>
      <w:pPr>
        <w:ind w:left="6472" w:hanging="284"/>
      </w:pPr>
      <w:rPr>
        <w:rFonts w:hint="default"/>
        <w:lang w:val="ca-ES" w:eastAsia="ca-ES" w:bidi="ca-ES"/>
      </w:rPr>
    </w:lvl>
    <w:lvl w:ilvl="8" w:tplc="9B8CF1A0">
      <w:numFmt w:val="bullet"/>
      <w:lvlText w:val="•"/>
      <w:lvlJc w:val="left"/>
      <w:pPr>
        <w:ind w:left="7317" w:hanging="284"/>
      </w:pPr>
      <w:rPr>
        <w:rFonts w:hint="default"/>
        <w:lang w:val="ca-ES" w:eastAsia="ca-ES" w:bidi="ca-ES"/>
      </w:rPr>
    </w:lvl>
  </w:abstractNum>
  <w:num w:numId="1">
    <w:abstractNumId w:val="0"/>
  </w:num>
  <w:num w:numId="2">
    <w:abstractNumId w:val="6"/>
  </w:num>
  <w:num w:numId="3">
    <w:abstractNumId w:val="3"/>
  </w:num>
  <w:num w:numId="4">
    <w:abstractNumId w:val="4"/>
  </w:num>
  <w:num w:numId="5">
    <w:abstractNumId w:val="8"/>
  </w:num>
  <w:num w:numId="6">
    <w:abstractNumId w:val="2"/>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7A"/>
    <w:rsid w:val="00057B9C"/>
    <w:rsid w:val="00086625"/>
    <w:rsid w:val="000C2839"/>
    <w:rsid w:val="00194FF8"/>
    <w:rsid w:val="001A5E0C"/>
    <w:rsid w:val="001C5244"/>
    <w:rsid w:val="002A09B5"/>
    <w:rsid w:val="002A6E08"/>
    <w:rsid w:val="00495F55"/>
    <w:rsid w:val="004C23E3"/>
    <w:rsid w:val="004C6141"/>
    <w:rsid w:val="004D728F"/>
    <w:rsid w:val="00535862"/>
    <w:rsid w:val="0057682A"/>
    <w:rsid w:val="005A156F"/>
    <w:rsid w:val="00614D7A"/>
    <w:rsid w:val="00634F10"/>
    <w:rsid w:val="006E3CB2"/>
    <w:rsid w:val="007846B6"/>
    <w:rsid w:val="008F3119"/>
    <w:rsid w:val="0098155C"/>
    <w:rsid w:val="00982B09"/>
    <w:rsid w:val="009E236E"/>
    <w:rsid w:val="00AA7BEE"/>
    <w:rsid w:val="00B17E80"/>
    <w:rsid w:val="00B35670"/>
    <w:rsid w:val="00B410D1"/>
    <w:rsid w:val="00B52370"/>
    <w:rsid w:val="00C7428D"/>
    <w:rsid w:val="00DF2B7E"/>
    <w:rsid w:val="00E13D90"/>
    <w:rsid w:val="00F76D63"/>
    <w:rsid w:val="00FE3A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ca-ES" w:eastAsia="ca-ES" w:bidi="ca-ES"/>
    </w:rPr>
  </w:style>
  <w:style w:type="paragraph" w:styleId="Ttulo1">
    <w:name w:val="heading 1"/>
    <w:basedOn w:val="Normal"/>
    <w:uiPriority w:val="1"/>
    <w:qFormat/>
    <w:pPr>
      <w:ind w:left="281"/>
      <w:outlineLvl w:val="0"/>
    </w:pPr>
    <w:rPr>
      <w:b/>
      <w:bCs/>
      <w:sz w:val="24"/>
      <w:szCs w:val="24"/>
    </w:rPr>
  </w:style>
  <w:style w:type="paragraph" w:styleId="Ttulo2">
    <w:name w:val="heading 2"/>
    <w:basedOn w:val="Normal"/>
    <w:next w:val="Normal"/>
    <w:link w:val="Ttulo2Car"/>
    <w:uiPriority w:val="9"/>
    <w:semiHidden/>
    <w:unhideWhenUsed/>
    <w:qFormat/>
    <w:rsid w:val="004D72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64" w:right="218" w:hanging="283"/>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846B6"/>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6B6"/>
    <w:rPr>
      <w:rFonts w:ascii="Tahoma" w:eastAsia="Calibri" w:hAnsi="Tahoma" w:cs="Tahoma"/>
      <w:sz w:val="16"/>
      <w:szCs w:val="16"/>
      <w:lang w:val="ca-ES" w:eastAsia="ca-ES" w:bidi="ca-ES"/>
    </w:rPr>
  </w:style>
  <w:style w:type="paragraph" w:styleId="Encabezado">
    <w:name w:val="header"/>
    <w:basedOn w:val="Normal"/>
    <w:link w:val="EncabezadoCar"/>
    <w:uiPriority w:val="99"/>
    <w:unhideWhenUsed/>
    <w:rsid w:val="004C23E3"/>
    <w:pPr>
      <w:widowControl/>
      <w:tabs>
        <w:tab w:val="center" w:pos="4252"/>
        <w:tab w:val="right" w:pos="8504"/>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4C23E3"/>
    <w:rPr>
      <w:lang w:val="ca-ES"/>
    </w:rPr>
  </w:style>
  <w:style w:type="character" w:customStyle="1" w:styleId="Ttulo2Car">
    <w:name w:val="Título 2 Car"/>
    <w:basedOn w:val="Fuentedeprrafopredeter"/>
    <w:link w:val="Ttulo2"/>
    <w:uiPriority w:val="9"/>
    <w:semiHidden/>
    <w:rsid w:val="004D728F"/>
    <w:rPr>
      <w:rFonts w:asciiTheme="majorHAnsi" w:eastAsiaTheme="majorEastAsia" w:hAnsiTheme="majorHAnsi" w:cstheme="majorBidi"/>
      <w:b/>
      <w:bCs/>
      <w:color w:val="4F81BD" w:themeColor="accent1"/>
      <w:sz w:val="26"/>
      <w:szCs w:val="26"/>
      <w:lang w:val="ca-ES" w:eastAsia="ca-ES" w:bidi="ca-ES"/>
    </w:rPr>
  </w:style>
  <w:style w:type="paragraph" w:customStyle="1" w:styleId="Standard">
    <w:name w:val="Standard"/>
    <w:rsid w:val="004D728F"/>
    <w:pPr>
      <w:widowControl/>
      <w:suppressAutoHyphens/>
      <w:autoSpaceDE/>
      <w:textAlignment w:val="baseline"/>
    </w:pPr>
    <w:rPr>
      <w:rFonts w:ascii="Arial" w:eastAsia="Times New Roman" w:hAnsi="Arial" w:cs="Times New Roman"/>
      <w:kern w:val="3"/>
      <w:szCs w:val="24"/>
      <w:lang w:val="ca-ES" w:eastAsia="ca-ES"/>
    </w:rPr>
  </w:style>
  <w:style w:type="paragraph" w:styleId="Piedepgina">
    <w:name w:val="footer"/>
    <w:basedOn w:val="Normal"/>
    <w:link w:val="PiedepginaCar"/>
    <w:uiPriority w:val="99"/>
    <w:unhideWhenUsed/>
    <w:rsid w:val="005A156F"/>
    <w:pPr>
      <w:tabs>
        <w:tab w:val="center" w:pos="4252"/>
        <w:tab w:val="right" w:pos="8504"/>
      </w:tabs>
    </w:pPr>
  </w:style>
  <w:style w:type="character" w:customStyle="1" w:styleId="PiedepginaCar">
    <w:name w:val="Pie de página Car"/>
    <w:basedOn w:val="Fuentedeprrafopredeter"/>
    <w:link w:val="Piedepgina"/>
    <w:uiPriority w:val="99"/>
    <w:rsid w:val="005A156F"/>
    <w:rPr>
      <w:rFonts w:ascii="Calibri" w:eastAsia="Calibri" w:hAnsi="Calibri" w:cs="Calibri"/>
      <w:lang w:val="ca-ES" w:eastAsia="ca-ES" w:bidi="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ca-ES" w:eastAsia="ca-ES" w:bidi="ca-ES"/>
    </w:rPr>
  </w:style>
  <w:style w:type="paragraph" w:styleId="Ttulo1">
    <w:name w:val="heading 1"/>
    <w:basedOn w:val="Normal"/>
    <w:uiPriority w:val="1"/>
    <w:qFormat/>
    <w:pPr>
      <w:ind w:left="281"/>
      <w:outlineLvl w:val="0"/>
    </w:pPr>
    <w:rPr>
      <w:b/>
      <w:bCs/>
      <w:sz w:val="24"/>
      <w:szCs w:val="24"/>
    </w:rPr>
  </w:style>
  <w:style w:type="paragraph" w:styleId="Ttulo2">
    <w:name w:val="heading 2"/>
    <w:basedOn w:val="Normal"/>
    <w:next w:val="Normal"/>
    <w:link w:val="Ttulo2Car"/>
    <w:uiPriority w:val="9"/>
    <w:semiHidden/>
    <w:unhideWhenUsed/>
    <w:qFormat/>
    <w:rsid w:val="004D72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64" w:right="218" w:hanging="283"/>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846B6"/>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6B6"/>
    <w:rPr>
      <w:rFonts w:ascii="Tahoma" w:eastAsia="Calibri" w:hAnsi="Tahoma" w:cs="Tahoma"/>
      <w:sz w:val="16"/>
      <w:szCs w:val="16"/>
      <w:lang w:val="ca-ES" w:eastAsia="ca-ES" w:bidi="ca-ES"/>
    </w:rPr>
  </w:style>
  <w:style w:type="paragraph" w:styleId="Encabezado">
    <w:name w:val="header"/>
    <w:basedOn w:val="Normal"/>
    <w:link w:val="EncabezadoCar"/>
    <w:uiPriority w:val="99"/>
    <w:unhideWhenUsed/>
    <w:rsid w:val="004C23E3"/>
    <w:pPr>
      <w:widowControl/>
      <w:tabs>
        <w:tab w:val="center" w:pos="4252"/>
        <w:tab w:val="right" w:pos="8504"/>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4C23E3"/>
    <w:rPr>
      <w:lang w:val="ca-ES"/>
    </w:rPr>
  </w:style>
  <w:style w:type="character" w:customStyle="1" w:styleId="Ttulo2Car">
    <w:name w:val="Título 2 Car"/>
    <w:basedOn w:val="Fuentedeprrafopredeter"/>
    <w:link w:val="Ttulo2"/>
    <w:uiPriority w:val="9"/>
    <w:semiHidden/>
    <w:rsid w:val="004D728F"/>
    <w:rPr>
      <w:rFonts w:asciiTheme="majorHAnsi" w:eastAsiaTheme="majorEastAsia" w:hAnsiTheme="majorHAnsi" w:cstheme="majorBidi"/>
      <w:b/>
      <w:bCs/>
      <w:color w:val="4F81BD" w:themeColor="accent1"/>
      <w:sz w:val="26"/>
      <w:szCs w:val="26"/>
      <w:lang w:val="ca-ES" w:eastAsia="ca-ES" w:bidi="ca-ES"/>
    </w:rPr>
  </w:style>
  <w:style w:type="paragraph" w:customStyle="1" w:styleId="Standard">
    <w:name w:val="Standard"/>
    <w:rsid w:val="004D728F"/>
    <w:pPr>
      <w:widowControl/>
      <w:suppressAutoHyphens/>
      <w:autoSpaceDE/>
      <w:textAlignment w:val="baseline"/>
    </w:pPr>
    <w:rPr>
      <w:rFonts w:ascii="Arial" w:eastAsia="Times New Roman" w:hAnsi="Arial" w:cs="Times New Roman"/>
      <w:kern w:val="3"/>
      <w:szCs w:val="24"/>
      <w:lang w:val="ca-ES" w:eastAsia="ca-ES"/>
    </w:rPr>
  </w:style>
  <w:style w:type="paragraph" w:styleId="Piedepgina">
    <w:name w:val="footer"/>
    <w:basedOn w:val="Normal"/>
    <w:link w:val="PiedepginaCar"/>
    <w:uiPriority w:val="99"/>
    <w:unhideWhenUsed/>
    <w:rsid w:val="005A156F"/>
    <w:pPr>
      <w:tabs>
        <w:tab w:val="center" w:pos="4252"/>
        <w:tab w:val="right" w:pos="8504"/>
      </w:tabs>
    </w:pPr>
  </w:style>
  <w:style w:type="character" w:customStyle="1" w:styleId="PiedepginaCar">
    <w:name w:val="Pie de página Car"/>
    <w:basedOn w:val="Fuentedeprrafopredeter"/>
    <w:link w:val="Piedepgina"/>
    <w:uiPriority w:val="99"/>
    <w:rsid w:val="005A156F"/>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956</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Pereña Pérez, Monica</dc:creator>
  <cp:lastModifiedBy>super</cp:lastModifiedBy>
  <cp:revision>17</cp:revision>
  <cp:lastPrinted>2019-01-23T07:50:00Z</cp:lastPrinted>
  <dcterms:created xsi:type="dcterms:W3CDTF">2019-01-10T12:49:00Z</dcterms:created>
  <dcterms:modified xsi:type="dcterms:W3CDTF">2019-01-23T07:52:00Z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15 para Word</vt:lpwstr>
  </property>
  <property fmtid="{D5CDD505-2E9C-101B-9397-08002B2CF9AE}" pid="4" name="LastSaved">
    <vt:filetime>2019-01-10T00:00:00Z</vt:filetime>
  </property>
</Properties>
</file>