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C0" w:rsidRPr="00BF01BD" w:rsidRDefault="00BF01BD">
      <w:pPr>
        <w:rPr>
          <w:lang w:val="fr-FR"/>
        </w:rPr>
      </w:pPr>
      <w:r w:rsidRPr="00BF01BD">
        <w:rPr>
          <w:lang w:val="fr-FR"/>
        </w:rPr>
        <w:t xml:space="preserve">Sintagmes, </w:t>
      </w:r>
      <w:r w:rsidR="00B918B4" w:rsidRPr="00BF01BD">
        <w:rPr>
          <w:lang w:val="fr-FR"/>
        </w:rPr>
        <w:t>determinants</w:t>
      </w:r>
      <w:r w:rsidRPr="00BF01BD">
        <w:rPr>
          <w:lang w:val="fr-FR"/>
        </w:rPr>
        <w:t xml:space="preserve"> i complements del nom</w:t>
      </w:r>
    </w:p>
    <w:p w:rsidR="00B918B4" w:rsidRDefault="00F63493" w:rsidP="00F63493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Els sintagmes:</w:t>
      </w:r>
    </w:p>
    <w:p w:rsidR="00F63493" w:rsidRDefault="00F63493" w:rsidP="00F63493">
      <w:pPr>
        <w:pStyle w:val="Prrafodelista"/>
        <w:jc w:val="both"/>
        <w:rPr>
          <w:rFonts w:ascii="Tahoma" w:hAnsi="Tahoma" w:cs="Tahoma"/>
        </w:rPr>
      </w:pPr>
      <w:r w:rsidRPr="00F63493">
        <w:rPr>
          <w:rFonts w:ascii="Tahoma" w:hAnsi="Tahoma" w:cs="Tahoma"/>
        </w:rPr>
        <w:t xml:space="preserve">El </w:t>
      </w:r>
      <w:r w:rsidRPr="00F63493">
        <w:rPr>
          <w:rFonts w:ascii="Tahoma" w:hAnsi="Tahoma" w:cs="Tahoma"/>
          <w:b/>
        </w:rPr>
        <w:t>sintagm</w:t>
      </w:r>
      <w:r>
        <w:rPr>
          <w:rFonts w:ascii="Tahoma" w:hAnsi="Tahoma" w:cs="Tahoma"/>
          <w:b/>
        </w:rPr>
        <w:t>es</w:t>
      </w:r>
      <w:r w:rsidRPr="00F6349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són la</w:t>
      </w:r>
      <w:r w:rsidRPr="00F63493">
        <w:rPr>
          <w:rFonts w:ascii="Tahoma" w:hAnsi="Tahoma" w:cs="Tahoma"/>
        </w:rPr>
        <w:t xml:space="preserve"> paraula o successió coherent de paraules que exerceixen globalment una funció dins de l’oració. </w:t>
      </w:r>
    </w:p>
    <w:p w:rsidR="00F63493" w:rsidRDefault="00282E93" w:rsidP="00F63493">
      <w:pPr>
        <w:pStyle w:val="Prrafodelista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Tipus:</w:t>
      </w:r>
    </w:p>
    <w:p w:rsidR="00F63493" w:rsidRDefault="00F63493" w:rsidP="00F63493">
      <w:pPr>
        <w:pStyle w:val="Prrafodelista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Pr="00F63493">
        <w:rPr>
          <w:rFonts w:ascii="Tahoma" w:hAnsi="Tahoma" w:cs="Tahoma"/>
        </w:rPr>
        <w:t>intagma nominal (SN)</w:t>
      </w:r>
      <w:r>
        <w:rPr>
          <w:rFonts w:ascii="Tahoma" w:hAnsi="Tahoma" w:cs="Tahoma"/>
        </w:rPr>
        <w:t>. El nucli és el nom i pot dur determinants i complements del nom.</w:t>
      </w:r>
      <w:r w:rsidR="00BF01BD">
        <w:rPr>
          <w:rFonts w:ascii="Tahoma" w:hAnsi="Tahoma" w:cs="Tahoma"/>
        </w:rPr>
        <w:t xml:space="preserve"> El </w:t>
      </w:r>
      <w:r w:rsidR="00BF01BD" w:rsidRPr="00BF01BD">
        <w:rPr>
          <w:rFonts w:ascii="Tahoma" w:hAnsi="Tahoma" w:cs="Tahoma"/>
          <w:color w:val="943634" w:themeColor="accent2" w:themeShade="BF"/>
        </w:rPr>
        <w:t>no</w:t>
      </w:r>
      <w:r w:rsidR="00BF01BD">
        <w:rPr>
          <w:rFonts w:ascii="Tahoma" w:hAnsi="Tahoma" w:cs="Tahoma"/>
        </w:rPr>
        <w:t>i alt</w:t>
      </w:r>
    </w:p>
    <w:p w:rsidR="00F63493" w:rsidRDefault="00F63493" w:rsidP="00F63493">
      <w:pPr>
        <w:pStyle w:val="Prrafodelista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sintagma verbal (SV). El nucli és el verb i pot dur complements</w:t>
      </w:r>
      <w:r w:rsidR="00BF01BD">
        <w:rPr>
          <w:rFonts w:ascii="Tahoma" w:hAnsi="Tahoma" w:cs="Tahoma"/>
        </w:rPr>
        <w:t xml:space="preserve">. </w:t>
      </w:r>
      <w:r w:rsidR="00BF01BD" w:rsidRPr="00BF01BD">
        <w:rPr>
          <w:rFonts w:ascii="Tahoma" w:hAnsi="Tahoma" w:cs="Tahoma"/>
          <w:color w:val="943634" w:themeColor="accent2" w:themeShade="BF"/>
        </w:rPr>
        <w:t>Menja</w:t>
      </w:r>
      <w:r w:rsidR="00BF01BD">
        <w:rPr>
          <w:rFonts w:ascii="Tahoma" w:hAnsi="Tahoma" w:cs="Tahoma"/>
        </w:rPr>
        <w:t xml:space="preserve"> sopes.</w:t>
      </w:r>
    </w:p>
    <w:p w:rsidR="00F63493" w:rsidRDefault="00F63493" w:rsidP="00F63493">
      <w:pPr>
        <w:pStyle w:val="Prrafodelista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sintagma adjectival (SAdj). El nucli és l’adjectiu i pot dur complements.</w:t>
      </w:r>
      <w:r w:rsidR="00BF01BD">
        <w:rPr>
          <w:rFonts w:ascii="Tahoma" w:hAnsi="Tahoma" w:cs="Tahoma"/>
        </w:rPr>
        <w:t xml:space="preserve"> És </w:t>
      </w:r>
      <w:r w:rsidR="00BF01BD" w:rsidRPr="00BF01BD">
        <w:rPr>
          <w:rFonts w:ascii="Tahoma" w:hAnsi="Tahoma" w:cs="Tahoma"/>
          <w:color w:val="943634" w:themeColor="accent2" w:themeShade="BF"/>
        </w:rPr>
        <w:t>blanca</w:t>
      </w:r>
    </w:p>
    <w:p w:rsidR="00F63493" w:rsidRDefault="00F63493" w:rsidP="00F63493">
      <w:pPr>
        <w:pStyle w:val="Prrafodelista"/>
        <w:numPr>
          <w:ilvl w:val="0"/>
          <w:numId w:val="2"/>
        </w:numPr>
        <w:jc w:val="both"/>
        <w:rPr>
          <w:rFonts w:ascii="Tahoma" w:hAnsi="Tahoma" w:cs="Tahoma"/>
        </w:rPr>
      </w:pPr>
      <w:r w:rsidRPr="00F63493">
        <w:rPr>
          <w:rFonts w:ascii="Tahoma" w:hAnsi="Tahoma" w:cs="Tahoma"/>
        </w:rPr>
        <w:t xml:space="preserve">sintagma </w:t>
      </w:r>
      <w:r>
        <w:rPr>
          <w:rFonts w:ascii="Tahoma" w:hAnsi="Tahoma" w:cs="Tahoma"/>
        </w:rPr>
        <w:t>preposicional (SP). És intorudï per una preposició.</w:t>
      </w:r>
      <w:r w:rsidRPr="00F63493">
        <w:rPr>
          <w:rFonts w:ascii="Tahoma" w:hAnsi="Tahoma" w:cs="Tahoma"/>
        </w:rPr>
        <w:t xml:space="preserve"> </w:t>
      </w:r>
      <w:r w:rsidR="00BF01BD" w:rsidRPr="00BF01BD">
        <w:rPr>
          <w:rFonts w:ascii="Tahoma" w:hAnsi="Tahoma" w:cs="Tahoma"/>
          <w:color w:val="943634" w:themeColor="accent2" w:themeShade="BF"/>
        </w:rPr>
        <w:t>A</w:t>
      </w:r>
      <w:r w:rsidR="00BF01BD">
        <w:rPr>
          <w:rFonts w:ascii="Tahoma" w:hAnsi="Tahoma" w:cs="Tahoma"/>
        </w:rPr>
        <w:t xml:space="preserve"> casa</w:t>
      </w:r>
    </w:p>
    <w:p w:rsidR="00F63493" w:rsidRPr="00F63493" w:rsidRDefault="00F63493" w:rsidP="00F63493">
      <w:pPr>
        <w:pStyle w:val="Prrafodelista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sintagma adverbial (SAdv). El nucli és un adverbi.</w:t>
      </w:r>
      <w:r w:rsidR="00BF01BD">
        <w:rPr>
          <w:rFonts w:ascii="Tahoma" w:hAnsi="Tahoma" w:cs="Tahoma"/>
        </w:rPr>
        <w:t xml:space="preserve"> Viu </w:t>
      </w:r>
      <w:r w:rsidR="00BF01BD" w:rsidRPr="00BF01BD">
        <w:rPr>
          <w:rFonts w:ascii="Tahoma" w:hAnsi="Tahoma" w:cs="Tahoma"/>
          <w:color w:val="943634" w:themeColor="accent2" w:themeShade="BF"/>
        </w:rPr>
        <w:t>aquí</w:t>
      </w:r>
    </w:p>
    <w:p w:rsidR="00F63493" w:rsidRPr="00F63493" w:rsidRDefault="00F63493" w:rsidP="00F63493">
      <w:pPr>
        <w:pStyle w:val="Prrafodelista"/>
      </w:pPr>
    </w:p>
    <w:p w:rsidR="00F63493" w:rsidRDefault="00A46006" w:rsidP="00F63493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El sintagma nominal i els</w:t>
      </w:r>
      <w:r w:rsidR="00282E93">
        <w:rPr>
          <w:lang w:val="es-ES"/>
        </w:rPr>
        <w:t xml:space="preserve"> determinants:</w:t>
      </w:r>
    </w:p>
    <w:p w:rsidR="00BF01BD" w:rsidRDefault="00BF01BD" w:rsidP="00BF01BD">
      <w:pPr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  <w:lang w:val="es-ES"/>
        </w:rPr>
        <w:t>El</w:t>
      </w:r>
      <w:r>
        <w:rPr>
          <w:rFonts w:ascii="Tahoma" w:hAnsi="Tahoma" w:cs="Tahoma"/>
        </w:rPr>
        <w:t xml:space="preserve"> SN és una paraula o més al voltant d’un nom, que fan la funció de subjecte de l’oració o d’un dels complements del nom o del verb. Està constituït per un </w:t>
      </w:r>
      <w:r>
        <w:rPr>
          <w:rFonts w:ascii="Tahoma" w:hAnsi="Tahoma" w:cs="Tahoma"/>
          <w:b/>
        </w:rPr>
        <w:t>substantiu</w:t>
      </w:r>
      <w:r>
        <w:rPr>
          <w:rFonts w:ascii="Tahoma" w:hAnsi="Tahoma" w:cs="Tahoma"/>
        </w:rPr>
        <w:t xml:space="preserve"> que en fa de </w:t>
      </w:r>
      <w:r>
        <w:rPr>
          <w:rFonts w:ascii="Tahoma" w:hAnsi="Tahoma" w:cs="Tahoma"/>
          <w:b/>
        </w:rPr>
        <w:t>nucli</w:t>
      </w:r>
      <w:r>
        <w:rPr>
          <w:rFonts w:ascii="Tahoma" w:hAnsi="Tahoma" w:cs="Tahoma"/>
        </w:rPr>
        <w:t xml:space="preserve"> (N) i, habitualment pel </w:t>
      </w:r>
      <w:r>
        <w:rPr>
          <w:rFonts w:ascii="Tahoma" w:hAnsi="Tahoma" w:cs="Tahoma"/>
          <w:b/>
        </w:rPr>
        <w:t>determinant</w:t>
      </w:r>
      <w:r w:rsidRPr="00E90C44">
        <w:rPr>
          <w:rFonts w:ascii="Tahoma" w:hAnsi="Tahoma" w:cs="Tahoma"/>
        </w:rPr>
        <w:t xml:space="preserve"> (D)</w:t>
      </w:r>
      <w:r>
        <w:rPr>
          <w:rFonts w:ascii="Tahoma" w:hAnsi="Tahoma" w:cs="Tahoma"/>
        </w:rPr>
        <w:t xml:space="preserve"> i el </w:t>
      </w:r>
      <w:r>
        <w:rPr>
          <w:rFonts w:ascii="Tahoma" w:hAnsi="Tahoma" w:cs="Tahoma"/>
          <w:b/>
        </w:rPr>
        <w:t xml:space="preserve">complement del nom </w:t>
      </w:r>
      <w:r>
        <w:rPr>
          <w:rFonts w:ascii="Tahoma" w:hAnsi="Tahoma" w:cs="Tahoma"/>
        </w:rPr>
        <w:t xml:space="preserve">(CN). Però a més del nom, també poden fer de nucli del SN un pronom o allò que anomenem </w:t>
      </w:r>
      <w:r w:rsidRPr="00E90C44">
        <w:rPr>
          <w:rFonts w:ascii="Tahoma" w:hAnsi="Tahoma" w:cs="Tahoma"/>
          <w:i/>
        </w:rPr>
        <w:t>paraules substantivades</w:t>
      </w:r>
      <w:r>
        <w:rPr>
          <w:rFonts w:ascii="Tahoma" w:hAnsi="Tahoma" w:cs="Tahoma"/>
        </w:rPr>
        <w:t>, que són aquelles que estan precedides d’un determinant.</w:t>
      </w:r>
    </w:p>
    <w:p w:rsidR="00BF01BD" w:rsidRDefault="00BF01BD" w:rsidP="00BF01BD">
      <w:pPr>
        <w:jc w:val="both"/>
        <w:rPr>
          <w:rFonts w:ascii="Tahoma" w:hAnsi="Tahoma" w:cs="Tahoma"/>
        </w:rPr>
      </w:pPr>
    </w:p>
    <w:p w:rsidR="00BF01BD" w:rsidRDefault="00BF01BD" w:rsidP="00BF01BD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El substantiu</w:t>
      </w:r>
    </w:p>
    <w:p w:rsidR="00BF01BD" w:rsidRDefault="00BF01BD" w:rsidP="00BF01BD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 xml:space="preserve">És una paraula variable que </w:t>
      </w:r>
      <w:r>
        <w:rPr>
          <w:rFonts w:ascii="Tahoma" w:hAnsi="Tahoma" w:cs="Tahoma"/>
          <w:b/>
        </w:rPr>
        <w:t xml:space="preserve">designa </w:t>
      </w:r>
      <w:r>
        <w:rPr>
          <w:rFonts w:ascii="Tahoma" w:hAnsi="Tahoma" w:cs="Tahoma"/>
        </w:rPr>
        <w:t>éssers, objectes, conceptes, etc. Hi ha diferents classes de noms:</w:t>
      </w:r>
    </w:p>
    <w:p w:rsidR="00BF01BD" w:rsidRDefault="00BF01BD" w:rsidP="00BF01BD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Per l’</w:t>
      </w:r>
      <w:r>
        <w:rPr>
          <w:rFonts w:ascii="Tahoma" w:hAnsi="Tahoma" w:cs="Tahoma"/>
          <w:b/>
        </w:rPr>
        <w:t xml:space="preserve">extensió </w:t>
      </w:r>
      <w:r>
        <w:rPr>
          <w:rFonts w:ascii="Tahoma" w:hAnsi="Tahoma" w:cs="Tahoma"/>
        </w:rPr>
        <w:t>que designa, el nom pot ser:</w:t>
      </w:r>
    </w:p>
    <w:p w:rsidR="00BF01BD" w:rsidRDefault="00BF01BD" w:rsidP="00BF01BD">
      <w:pPr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i/>
        </w:rPr>
      </w:pPr>
      <w:r>
        <w:rPr>
          <w:rFonts w:ascii="Tahoma" w:hAnsi="Tahoma" w:cs="Tahoma"/>
          <w:b/>
        </w:rPr>
        <w:t>Comú</w:t>
      </w:r>
      <w:r>
        <w:rPr>
          <w:rFonts w:ascii="Tahoma" w:hAnsi="Tahoma" w:cs="Tahoma"/>
        </w:rPr>
        <w:t xml:space="preserve">. Designa éssers o conceptes en general: </w:t>
      </w:r>
      <w:r>
        <w:rPr>
          <w:rFonts w:ascii="Tahoma" w:hAnsi="Tahoma" w:cs="Tahoma"/>
          <w:i/>
        </w:rPr>
        <w:t>joguet, salut, justícia</w:t>
      </w:r>
    </w:p>
    <w:p w:rsidR="00BF01BD" w:rsidRDefault="00BF01BD" w:rsidP="00BF01BD">
      <w:pPr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i/>
        </w:rPr>
      </w:pPr>
      <w:r>
        <w:rPr>
          <w:rFonts w:ascii="Tahoma" w:hAnsi="Tahoma" w:cs="Tahoma"/>
          <w:b/>
        </w:rPr>
        <w:t>Propi.</w:t>
      </w:r>
      <w:r>
        <w:rPr>
          <w:rFonts w:ascii="Tahoma" w:hAnsi="Tahoma" w:cs="Tahoma"/>
        </w:rPr>
        <w:t xml:space="preserve"> Desgina la individualitat: </w:t>
      </w:r>
      <w:r w:rsidRPr="0081374C">
        <w:rPr>
          <w:rFonts w:ascii="Tahoma" w:hAnsi="Tahoma" w:cs="Tahoma"/>
          <w:i/>
        </w:rPr>
        <w:t>Andreu, Àfr</w:t>
      </w:r>
      <w:r>
        <w:rPr>
          <w:rFonts w:ascii="Tahoma" w:hAnsi="Tahoma" w:cs="Tahoma"/>
          <w:i/>
        </w:rPr>
        <w:t>ica</w:t>
      </w:r>
      <w:r w:rsidRPr="0081374C">
        <w:rPr>
          <w:rFonts w:ascii="Tahoma" w:hAnsi="Tahoma" w:cs="Tahoma"/>
          <w:i/>
        </w:rPr>
        <w:t>, Sagunt</w:t>
      </w:r>
    </w:p>
    <w:p w:rsidR="00BF01BD" w:rsidRDefault="00BF01BD" w:rsidP="00BF01BD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 w:rsidRPr="0081374C">
        <w:rPr>
          <w:rFonts w:ascii="Tahoma" w:hAnsi="Tahoma" w:cs="Tahoma"/>
        </w:rPr>
        <w:t>Pel</w:t>
      </w:r>
      <w:r>
        <w:rPr>
          <w:rFonts w:ascii="Tahoma" w:hAnsi="Tahoma" w:cs="Tahoma"/>
          <w:b/>
        </w:rPr>
        <w:t xml:space="preserve"> </w:t>
      </w:r>
      <w:r w:rsidRPr="0081374C">
        <w:rPr>
          <w:rFonts w:ascii="Tahoma" w:hAnsi="Tahoma" w:cs="Tahoma"/>
          <w:b/>
        </w:rPr>
        <w:t>significat</w:t>
      </w:r>
      <w:r>
        <w:rPr>
          <w:rFonts w:ascii="Tahoma" w:hAnsi="Tahoma" w:cs="Tahoma"/>
        </w:rPr>
        <w:t xml:space="preserve"> d’allò que designa, pot ser:</w:t>
      </w:r>
    </w:p>
    <w:p w:rsidR="00BF01BD" w:rsidRDefault="00BF01BD" w:rsidP="00BF01BD">
      <w:pPr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i/>
        </w:rPr>
      </w:pPr>
      <w:r>
        <w:rPr>
          <w:rFonts w:ascii="Tahoma" w:hAnsi="Tahoma" w:cs="Tahoma"/>
          <w:b/>
        </w:rPr>
        <w:t>Concret</w:t>
      </w:r>
      <w:r>
        <w:rPr>
          <w:rFonts w:ascii="Tahoma" w:hAnsi="Tahoma" w:cs="Tahoma"/>
        </w:rPr>
        <w:t xml:space="preserve">. Designa elements materials: </w:t>
      </w:r>
      <w:r w:rsidRPr="0081374C">
        <w:rPr>
          <w:rFonts w:ascii="Tahoma" w:hAnsi="Tahoma" w:cs="Tahoma"/>
          <w:i/>
        </w:rPr>
        <w:t>sabata, camí, ordinador</w:t>
      </w:r>
    </w:p>
    <w:p w:rsidR="00BF01BD" w:rsidRDefault="00BF01BD" w:rsidP="00BF01BD">
      <w:pPr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i/>
        </w:rPr>
      </w:pPr>
      <w:r>
        <w:rPr>
          <w:rFonts w:ascii="Tahoma" w:hAnsi="Tahoma" w:cs="Tahoma"/>
          <w:b/>
        </w:rPr>
        <w:t>Abstracte.</w:t>
      </w:r>
      <w:r>
        <w:rPr>
          <w:rFonts w:ascii="Tahoma" w:hAnsi="Tahoma" w:cs="Tahoma"/>
        </w:rPr>
        <w:t xml:space="preserve"> Designa un concepte intel·lectual o afectiu: </w:t>
      </w:r>
      <w:r w:rsidRPr="0081374C">
        <w:rPr>
          <w:rFonts w:ascii="Tahoma" w:hAnsi="Tahoma" w:cs="Tahoma"/>
          <w:i/>
        </w:rPr>
        <w:t>bellesa, amistat</w:t>
      </w:r>
    </w:p>
    <w:p w:rsidR="00BF01BD" w:rsidRDefault="00BF01BD" w:rsidP="00BF01BD">
      <w:pPr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i/>
        </w:rPr>
      </w:pPr>
      <w:r>
        <w:rPr>
          <w:rFonts w:ascii="Tahoma" w:hAnsi="Tahoma" w:cs="Tahoma"/>
          <w:b/>
        </w:rPr>
        <w:t>Col·lectiu.</w:t>
      </w:r>
      <w:r>
        <w:rPr>
          <w:rFonts w:ascii="Tahoma" w:hAnsi="Tahoma" w:cs="Tahoma"/>
        </w:rPr>
        <w:t xml:space="preserve"> Designa un conjunt d’elements: </w:t>
      </w:r>
      <w:r w:rsidRPr="0081374C">
        <w:rPr>
          <w:rFonts w:ascii="Tahoma" w:hAnsi="Tahoma" w:cs="Tahoma"/>
          <w:i/>
        </w:rPr>
        <w:t>bosc, equip, assemblea</w:t>
      </w:r>
    </w:p>
    <w:p w:rsidR="00BF01BD" w:rsidRPr="00CD1758" w:rsidRDefault="00BF01BD" w:rsidP="00BF01BD">
      <w:pPr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i/>
        </w:rPr>
      </w:pPr>
      <w:r>
        <w:rPr>
          <w:rFonts w:ascii="Tahoma" w:hAnsi="Tahoma" w:cs="Tahoma"/>
          <w:b/>
        </w:rPr>
        <w:t>Individual.</w:t>
      </w:r>
      <w:r>
        <w:rPr>
          <w:rFonts w:ascii="Tahoma" w:hAnsi="Tahoma" w:cs="Tahoma"/>
        </w:rPr>
        <w:t xml:space="preserve"> Designa cada element, d’un en un: </w:t>
      </w:r>
      <w:r w:rsidRPr="00CD1758">
        <w:rPr>
          <w:rFonts w:ascii="Tahoma" w:hAnsi="Tahoma" w:cs="Tahoma"/>
          <w:i/>
        </w:rPr>
        <w:t>arbre, jugador, veïna</w:t>
      </w:r>
    </w:p>
    <w:p w:rsidR="00BF01BD" w:rsidRPr="00CD1758" w:rsidRDefault="00BF01BD" w:rsidP="00BF01BD">
      <w:pPr>
        <w:jc w:val="both"/>
        <w:rPr>
          <w:rFonts w:ascii="Tahoma" w:hAnsi="Tahoma" w:cs="Tahoma"/>
          <w:i/>
        </w:rPr>
      </w:pPr>
    </w:p>
    <w:p w:rsidR="00BF01BD" w:rsidRDefault="00BF01BD" w:rsidP="00BF01BD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Els determinants</w:t>
      </w:r>
    </w:p>
    <w:p w:rsidR="00BF01BD" w:rsidRDefault="00BF01BD" w:rsidP="00BF01BD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 xml:space="preserve">Són les paraules que van davant dels noms i en concreten o determinen el significat, és a dir, el fan més precís. Els determinants es classifiquen segons la manera de concretar i precisar el substantiu, així tenim: </w:t>
      </w:r>
      <w:r>
        <w:rPr>
          <w:rFonts w:ascii="Tahoma" w:hAnsi="Tahoma" w:cs="Tahoma"/>
          <w:b/>
        </w:rPr>
        <w:t>articles, demostratius, possessius, numerals, indefinits i quantitatius.</w:t>
      </w:r>
    </w:p>
    <w:p w:rsidR="00BF01BD" w:rsidRDefault="00BF01BD" w:rsidP="00BF01BD">
      <w:pPr>
        <w:jc w:val="both"/>
        <w:rPr>
          <w:rFonts w:ascii="Tahoma" w:hAnsi="Tahoma" w:cs="Tahoma"/>
          <w:b/>
        </w:rPr>
      </w:pPr>
    </w:p>
    <w:p w:rsidR="00BF01BD" w:rsidRPr="00365005" w:rsidRDefault="00BF01BD" w:rsidP="00BF01BD">
      <w:pPr>
        <w:jc w:val="both"/>
        <w:rPr>
          <w:rFonts w:ascii="Tahoma" w:hAnsi="Tahoma" w:cs="Tahoma"/>
          <w:b/>
          <w:i/>
        </w:rPr>
      </w:pPr>
      <w:r>
        <w:rPr>
          <w:rFonts w:ascii="Tahoma" w:hAnsi="Tahoma" w:cs="Tahoma"/>
          <w:b/>
        </w:rPr>
        <w:lastRenderedPageBreak/>
        <w:t xml:space="preserve">a) Els articles </w:t>
      </w:r>
      <w:r>
        <w:rPr>
          <w:rFonts w:ascii="Tahoma" w:hAnsi="Tahoma" w:cs="Tahoma"/>
        </w:rPr>
        <w:t xml:space="preserve">són determinants que van davant del substantiu, el presenten i informen sobre el seu gènere i nombre. Aquest són, </w:t>
      </w:r>
      <w:r w:rsidRPr="00365005">
        <w:rPr>
          <w:rFonts w:ascii="Tahoma" w:hAnsi="Tahoma" w:cs="Tahoma"/>
          <w:b/>
          <w:i/>
        </w:rPr>
        <w:t>el, la, l’, els, les</w:t>
      </w:r>
    </w:p>
    <w:p w:rsidR="00BF01BD" w:rsidRDefault="00BF01BD" w:rsidP="00BF01BD">
      <w:pPr>
        <w:jc w:val="both"/>
        <w:rPr>
          <w:rFonts w:ascii="Tahoma" w:hAnsi="Tahoma" w:cs="Tahoma"/>
          <w:b/>
        </w:rPr>
      </w:pPr>
    </w:p>
    <w:p w:rsidR="00BF01BD" w:rsidRDefault="00BF01BD" w:rsidP="00BF01BD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b) Els demostratius </w:t>
      </w:r>
      <w:r w:rsidRPr="005F3381">
        <w:rPr>
          <w:rFonts w:ascii="Tahoma" w:hAnsi="Tahoma" w:cs="Tahoma"/>
        </w:rPr>
        <w:t>marquen</w:t>
      </w:r>
      <w:r>
        <w:rPr>
          <w:rFonts w:ascii="Tahoma" w:hAnsi="Tahoma" w:cs="Tahoma"/>
        </w:rPr>
        <w:t xml:space="preserve"> la </w:t>
      </w:r>
      <w:r w:rsidRPr="005F3381">
        <w:rPr>
          <w:rFonts w:ascii="Tahoma" w:hAnsi="Tahoma" w:cs="Tahoma"/>
          <w:b/>
        </w:rPr>
        <w:t>distància</w:t>
      </w:r>
      <w:r>
        <w:rPr>
          <w:rFonts w:ascii="Tahoma" w:hAnsi="Tahoma" w:cs="Tahoma"/>
        </w:rPr>
        <w:t xml:space="preserve">, física o temporal, entre la persona que parla i l’objecte o l’esser a què fa referència. Així, </w:t>
      </w:r>
      <w:r w:rsidRPr="005F3381">
        <w:rPr>
          <w:rFonts w:ascii="Tahoma" w:hAnsi="Tahoma" w:cs="Tahoma"/>
          <w:b/>
          <w:i/>
        </w:rPr>
        <w:t>aquest</w:t>
      </w:r>
      <w:r>
        <w:rPr>
          <w:rFonts w:ascii="Tahoma" w:hAnsi="Tahoma" w:cs="Tahoma"/>
          <w:i/>
        </w:rPr>
        <w:t xml:space="preserve"> telèfon</w:t>
      </w:r>
      <w:r>
        <w:rPr>
          <w:rFonts w:ascii="Tahoma" w:hAnsi="Tahoma" w:cs="Tahoma"/>
        </w:rPr>
        <w:t xml:space="preserve"> indica que el telèfon està prop de la persona que parla, </w:t>
      </w:r>
      <w:r>
        <w:rPr>
          <w:rFonts w:ascii="Tahoma" w:hAnsi="Tahoma" w:cs="Tahoma"/>
          <w:b/>
          <w:i/>
        </w:rPr>
        <w:t xml:space="preserve">aqueix </w:t>
      </w:r>
      <w:r w:rsidRPr="005F3381">
        <w:rPr>
          <w:rFonts w:ascii="Tahoma" w:hAnsi="Tahoma" w:cs="Tahoma"/>
          <w:i/>
        </w:rPr>
        <w:t>home</w:t>
      </w:r>
      <w:r>
        <w:rPr>
          <w:rFonts w:ascii="Tahoma" w:hAnsi="Tahoma" w:cs="Tahoma"/>
        </w:rPr>
        <w:t xml:space="preserve"> marca una distància intermèdia entre l’home i la persona que parla i </w:t>
      </w:r>
      <w:r>
        <w:rPr>
          <w:rFonts w:ascii="Tahoma" w:hAnsi="Tahoma" w:cs="Tahoma"/>
          <w:b/>
          <w:i/>
        </w:rPr>
        <w:t xml:space="preserve">aquell </w:t>
      </w:r>
      <w:r w:rsidRPr="005F3381">
        <w:rPr>
          <w:rFonts w:ascii="Tahoma" w:hAnsi="Tahoma" w:cs="Tahoma"/>
          <w:i/>
        </w:rPr>
        <w:t>cavall</w:t>
      </w:r>
      <w:r>
        <w:rPr>
          <w:rFonts w:ascii="Tahoma" w:hAnsi="Tahoma" w:cs="Tahoma"/>
        </w:rPr>
        <w:t>, determina un animal que està lluny de qui parla</w:t>
      </w:r>
    </w:p>
    <w:p w:rsidR="00BF01BD" w:rsidRPr="005F3381" w:rsidRDefault="00BF01BD" w:rsidP="00BF01BD">
      <w:pPr>
        <w:ind w:left="36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</w:t>
      </w:r>
    </w:p>
    <w:tbl>
      <w:tblPr>
        <w:tblStyle w:val="Tablaconcuadrcula"/>
        <w:tblW w:w="0" w:type="auto"/>
        <w:tblLook w:val="01E0"/>
      </w:tblPr>
      <w:tblGrid>
        <w:gridCol w:w="1228"/>
        <w:gridCol w:w="1408"/>
        <w:gridCol w:w="1222"/>
        <w:gridCol w:w="1219"/>
        <w:gridCol w:w="1219"/>
        <w:gridCol w:w="1218"/>
        <w:gridCol w:w="1206"/>
      </w:tblGrid>
      <w:tr w:rsidR="00BF01BD" w:rsidTr="00E94C70">
        <w:tc>
          <w:tcPr>
            <w:tcW w:w="1290" w:type="dxa"/>
            <w:vMerge w:val="restart"/>
            <w:tcBorders>
              <w:left w:val="nil"/>
            </w:tcBorders>
          </w:tcPr>
          <w:p w:rsidR="00BF01BD" w:rsidRPr="005F3381" w:rsidRDefault="00BF01BD" w:rsidP="00E94C70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829" w:type="dxa"/>
            <w:gridSpan w:val="2"/>
          </w:tcPr>
          <w:p w:rsidR="00BF01BD" w:rsidRPr="005F3381" w:rsidRDefault="00BF01BD" w:rsidP="00E94C70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PROXIMITAT</w:t>
            </w:r>
          </w:p>
        </w:tc>
        <w:tc>
          <w:tcPr>
            <w:tcW w:w="2580" w:type="dxa"/>
            <w:gridSpan w:val="2"/>
          </w:tcPr>
          <w:p w:rsidR="00BF01BD" w:rsidRPr="005F3381" w:rsidRDefault="00BF01BD" w:rsidP="00E94C70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F3381">
              <w:rPr>
                <w:rFonts w:ascii="Tahoma" w:hAnsi="Tahoma" w:cs="Tahoma"/>
                <w:b/>
                <w:sz w:val="18"/>
                <w:szCs w:val="18"/>
              </w:rPr>
              <w:t>DISTANCIA INTERMÈDIA</w:t>
            </w:r>
          </w:p>
        </w:tc>
        <w:tc>
          <w:tcPr>
            <w:tcW w:w="2580" w:type="dxa"/>
            <w:gridSpan w:val="2"/>
          </w:tcPr>
          <w:p w:rsidR="00BF01BD" w:rsidRPr="005F3381" w:rsidRDefault="00BF01BD" w:rsidP="00E94C70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LLUNYANIA</w:t>
            </w:r>
          </w:p>
        </w:tc>
      </w:tr>
      <w:tr w:rsidR="00BF01BD" w:rsidTr="00E94C70">
        <w:tc>
          <w:tcPr>
            <w:tcW w:w="1290" w:type="dxa"/>
            <w:vMerge/>
            <w:tcBorders>
              <w:left w:val="nil"/>
            </w:tcBorders>
          </w:tcPr>
          <w:p w:rsidR="00BF01BD" w:rsidRPr="005F3381" w:rsidRDefault="00BF01BD" w:rsidP="00E94C70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539" w:type="dxa"/>
          </w:tcPr>
          <w:p w:rsidR="00BF01BD" w:rsidRPr="005F3381" w:rsidRDefault="00BF01BD" w:rsidP="00E94C70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masculí</w:t>
            </w:r>
          </w:p>
        </w:tc>
        <w:tc>
          <w:tcPr>
            <w:tcW w:w="1290" w:type="dxa"/>
          </w:tcPr>
          <w:p w:rsidR="00BF01BD" w:rsidRPr="005F3381" w:rsidRDefault="00BF01BD" w:rsidP="00E94C70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femení</w:t>
            </w:r>
          </w:p>
        </w:tc>
        <w:tc>
          <w:tcPr>
            <w:tcW w:w="1290" w:type="dxa"/>
          </w:tcPr>
          <w:p w:rsidR="00BF01BD" w:rsidRPr="005F3381" w:rsidRDefault="00BF01BD" w:rsidP="00E94C70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masculí</w:t>
            </w:r>
          </w:p>
        </w:tc>
        <w:tc>
          <w:tcPr>
            <w:tcW w:w="1290" w:type="dxa"/>
          </w:tcPr>
          <w:p w:rsidR="00BF01BD" w:rsidRPr="005F3381" w:rsidRDefault="00BF01BD" w:rsidP="00E94C70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femení</w:t>
            </w:r>
          </w:p>
        </w:tc>
        <w:tc>
          <w:tcPr>
            <w:tcW w:w="1290" w:type="dxa"/>
          </w:tcPr>
          <w:p w:rsidR="00BF01BD" w:rsidRPr="005F3381" w:rsidRDefault="00BF01BD" w:rsidP="00E94C70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masculí</w:t>
            </w:r>
          </w:p>
        </w:tc>
        <w:tc>
          <w:tcPr>
            <w:tcW w:w="1290" w:type="dxa"/>
          </w:tcPr>
          <w:p w:rsidR="00BF01BD" w:rsidRPr="005F3381" w:rsidRDefault="00BF01BD" w:rsidP="00E94C70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femení</w:t>
            </w:r>
          </w:p>
        </w:tc>
      </w:tr>
      <w:tr w:rsidR="00BF01BD" w:rsidRPr="00956C4A" w:rsidTr="00E94C70">
        <w:tc>
          <w:tcPr>
            <w:tcW w:w="1290" w:type="dxa"/>
            <w:vMerge w:val="restart"/>
          </w:tcPr>
          <w:p w:rsidR="00BF01BD" w:rsidRPr="00956C4A" w:rsidRDefault="00BF01BD" w:rsidP="00E94C70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956C4A">
              <w:rPr>
                <w:rFonts w:ascii="Tahoma" w:hAnsi="Tahoma" w:cs="Tahoma"/>
                <w:b/>
              </w:rPr>
              <w:t>singular</w:t>
            </w:r>
          </w:p>
        </w:tc>
        <w:tc>
          <w:tcPr>
            <w:tcW w:w="1539" w:type="dxa"/>
          </w:tcPr>
          <w:p w:rsidR="00BF01BD" w:rsidRPr="00956C4A" w:rsidRDefault="00BF01BD" w:rsidP="00E94C70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56C4A">
              <w:rPr>
                <w:rFonts w:ascii="Tahoma" w:hAnsi="Tahoma" w:cs="Tahoma"/>
              </w:rPr>
              <w:t>aquest</w:t>
            </w:r>
          </w:p>
        </w:tc>
        <w:tc>
          <w:tcPr>
            <w:tcW w:w="1290" w:type="dxa"/>
          </w:tcPr>
          <w:p w:rsidR="00BF01BD" w:rsidRPr="00956C4A" w:rsidRDefault="00BF01BD" w:rsidP="00E94C70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56C4A">
              <w:rPr>
                <w:rFonts w:ascii="Tahoma" w:hAnsi="Tahoma" w:cs="Tahoma"/>
              </w:rPr>
              <w:t>aquesta</w:t>
            </w:r>
          </w:p>
        </w:tc>
        <w:tc>
          <w:tcPr>
            <w:tcW w:w="1290" w:type="dxa"/>
          </w:tcPr>
          <w:p w:rsidR="00BF01BD" w:rsidRPr="00956C4A" w:rsidRDefault="00BF01BD" w:rsidP="00E94C70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56C4A">
              <w:rPr>
                <w:rFonts w:ascii="Tahoma" w:hAnsi="Tahoma" w:cs="Tahoma"/>
              </w:rPr>
              <w:t>aqueix</w:t>
            </w:r>
          </w:p>
        </w:tc>
        <w:tc>
          <w:tcPr>
            <w:tcW w:w="1290" w:type="dxa"/>
          </w:tcPr>
          <w:p w:rsidR="00BF01BD" w:rsidRPr="00956C4A" w:rsidRDefault="00BF01BD" w:rsidP="00E94C70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56C4A">
              <w:rPr>
                <w:rFonts w:ascii="Tahoma" w:hAnsi="Tahoma" w:cs="Tahoma"/>
              </w:rPr>
              <w:t>aqueixa</w:t>
            </w:r>
          </w:p>
        </w:tc>
        <w:tc>
          <w:tcPr>
            <w:tcW w:w="1290" w:type="dxa"/>
            <w:vMerge w:val="restart"/>
          </w:tcPr>
          <w:p w:rsidR="00BF01BD" w:rsidRPr="00956C4A" w:rsidRDefault="00BF01BD" w:rsidP="00E94C70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56C4A">
              <w:rPr>
                <w:rFonts w:ascii="Tahoma" w:hAnsi="Tahoma" w:cs="Tahoma"/>
              </w:rPr>
              <w:t>aquell</w:t>
            </w:r>
          </w:p>
        </w:tc>
        <w:tc>
          <w:tcPr>
            <w:tcW w:w="1290" w:type="dxa"/>
            <w:vMerge w:val="restart"/>
          </w:tcPr>
          <w:p w:rsidR="00BF01BD" w:rsidRPr="00956C4A" w:rsidRDefault="00BF01BD" w:rsidP="00E94C70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56C4A">
              <w:rPr>
                <w:rFonts w:ascii="Tahoma" w:hAnsi="Tahoma" w:cs="Tahoma"/>
              </w:rPr>
              <w:t>aquella</w:t>
            </w:r>
          </w:p>
        </w:tc>
      </w:tr>
      <w:tr w:rsidR="00BF01BD" w:rsidRPr="00956C4A" w:rsidTr="00E94C70">
        <w:tc>
          <w:tcPr>
            <w:tcW w:w="1290" w:type="dxa"/>
            <w:vMerge/>
          </w:tcPr>
          <w:p w:rsidR="00BF01BD" w:rsidRPr="00956C4A" w:rsidRDefault="00BF01BD" w:rsidP="00E94C70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539" w:type="dxa"/>
          </w:tcPr>
          <w:p w:rsidR="00BF01BD" w:rsidRPr="00956C4A" w:rsidRDefault="00BF01BD" w:rsidP="00E94C70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56C4A">
              <w:rPr>
                <w:rFonts w:ascii="Tahoma" w:hAnsi="Tahoma" w:cs="Tahoma"/>
              </w:rPr>
              <w:t>este</w:t>
            </w:r>
          </w:p>
        </w:tc>
        <w:tc>
          <w:tcPr>
            <w:tcW w:w="1290" w:type="dxa"/>
          </w:tcPr>
          <w:p w:rsidR="00BF01BD" w:rsidRPr="00956C4A" w:rsidRDefault="00BF01BD" w:rsidP="00E94C70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56C4A">
              <w:rPr>
                <w:rFonts w:ascii="Tahoma" w:hAnsi="Tahoma" w:cs="Tahoma"/>
              </w:rPr>
              <w:t>esta</w:t>
            </w:r>
          </w:p>
        </w:tc>
        <w:tc>
          <w:tcPr>
            <w:tcW w:w="1290" w:type="dxa"/>
          </w:tcPr>
          <w:p w:rsidR="00BF01BD" w:rsidRPr="00956C4A" w:rsidRDefault="00BF01BD" w:rsidP="00E94C70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56C4A">
              <w:rPr>
                <w:rFonts w:ascii="Tahoma" w:hAnsi="Tahoma" w:cs="Tahoma"/>
              </w:rPr>
              <w:t>eixe</w:t>
            </w:r>
          </w:p>
        </w:tc>
        <w:tc>
          <w:tcPr>
            <w:tcW w:w="1290" w:type="dxa"/>
          </w:tcPr>
          <w:p w:rsidR="00BF01BD" w:rsidRPr="00956C4A" w:rsidRDefault="00BF01BD" w:rsidP="00E94C70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56C4A">
              <w:rPr>
                <w:rFonts w:ascii="Tahoma" w:hAnsi="Tahoma" w:cs="Tahoma"/>
              </w:rPr>
              <w:t>eixa</w:t>
            </w:r>
          </w:p>
        </w:tc>
        <w:tc>
          <w:tcPr>
            <w:tcW w:w="1290" w:type="dxa"/>
            <w:vMerge/>
          </w:tcPr>
          <w:p w:rsidR="00BF01BD" w:rsidRPr="00956C4A" w:rsidRDefault="00BF01BD" w:rsidP="00E94C70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0" w:type="dxa"/>
            <w:vMerge/>
          </w:tcPr>
          <w:p w:rsidR="00BF01BD" w:rsidRPr="00956C4A" w:rsidRDefault="00BF01BD" w:rsidP="00E94C70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BF01BD" w:rsidRPr="00956C4A" w:rsidTr="00E94C70">
        <w:tc>
          <w:tcPr>
            <w:tcW w:w="1290" w:type="dxa"/>
            <w:vMerge w:val="restart"/>
          </w:tcPr>
          <w:p w:rsidR="00BF01BD" w:rsidRPr="00956C4A" w:rsidRDefault="00BF01BD" w:rsidP="00E94C70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956C4A">
              <w:rPr>
                <w:rFonts w:ascii="Tahoma" w:hAnsi="Tahoma" w:cs="Tahoma"/>
                <w:b/>
              </w:rPr>
              <w:t>plural</w:t>
            </w:r>
          </w:p>
        </w:tc>
        <w:tc>
          <w:tcPr>
            <w:tcW w:w="1539" w:type="dxa"/>
          </w:tcPr>
          <w:p w:rsidR="00BF01BD" w:rsidRPr="00956C4A" w:rsidRDefault="00BF01BD" w:rsidP="00E94C70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56C4A">
              <w:rPr>
                <w:rFonts w:ascii="Tahoma" w:hAnsi="Tahoma" w:cs="Tahoma"/>
              </w:rPr>
              <w:t>aquests</w:t>
            </w:r>
          </w:p>
        </w:tc>
        <w:tc>
          <w:tcPr>
            <w:tcW w:w="1290" w:type="dxa"/>
          </w:tcPr>
          <w:p w:rsidR="00BF01BD" w:rsidRPr="00956C4A" w:rsidRDefault="00BF01BD" w:rsidP="00E94C70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56C4A">
              <w:rPr>
                <w:rFonts w:ascii="Tahoma" w:hAnsi="Tahoma" w:cs="Tahoma"/>
              </w:rPr>
              <w:t>aquestes</w:t>
            </w:r>
          </w:p>
        </w:tc>
        <w:tc>
          <w:tcPr>
            <w:tcW w:w="1290" w:type="dxa"/>
          </w:tcPr>
          <w:p w:rsidR="00BF01BD" w:rsidRPr="00956C4A" w:rsidRDefault="00BF01BD" w:rsidP="00E94C70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56C4A">
              <w:rPr>
                <w:rFonts w:ascii="Tahoma" w:hAnsi="Tahoma" w:cs="Tahoma"/>
              </w:rPr>
              <w:t>aqueixos</w:t>
            </w:r>
          </w:p>
        </w:tc>
        <w:tc>
          <w:tcPr>
            <w:tcW w:w="1290" w:type="dxa"/>
          </w:tcPr>
          <w:p w:rsidR="00BF01BD" w:rsidRPr="00956C4A" w:rsidRDefault="00BF01BD" w:rsidP="00E94C70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56C4A">
              <w:rPr>
                <w:rFonts w:ascii="Tahoma" w:hAnsi="Tahoma" w:cs="Tahoma"/>
              </w:rPr>
              <w:t>aqueixes</w:t>
            </w:r>
          </w:p>
        </w:tc>
        <w:tc>
          <w:tcPr>
            <w:tcW w:w="1290" w:type="dxa"/>
            <w:vMerge w:val="restart"/>
          </w:tcPr>
          <w:p w:rsidR="00BF01BD" w:rsidRPr="00956C4A" w:rsidRDefault="00BF01BD" w:rsidP="00E94C70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56C4A">
              <w:rPr>
                <w:rFonts w:ascii="Tahoma" w:hAnsi="Tahoma" w:cs="Tahoma"/>
              </w:rPr>
              <w:t>aquells</w:t>
            </w:r>
          </w:p>
        </w:tc>
        <w:tc>
          <w:tcPr>
            <w:tcW w:w="1290" w:type="dxa"/>
            <w:vMerge w:val="restart"/>
          </w:tcPr>
          <w:p w:rsidR="00BF01BD" w:rsidRPr="00956C4A" w:rsidRDefault="00BF01BD" w:rsidP="00E94C70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56C4A">
              <w:rPr>
                <w:rFonts w:ascii="Tahoma" w:hAnsi="Tahoma" w:cs="Tahoma"/>
              </w:rPr>
              <w:t>aquelles</w:t>
            </w:r>
          </w:p>
        </w:tc>
      </w:tr>
      <w:tr w:rsidR="00BF01BD" w:rsidRPr="00956C4A" w:rsidTr="00E94C70">
        <w:tc>
          <w:tcPr>
            <w:tcW w:w="1290" w:type="dxa"/>
            <w:vMerge/>
          </w:tcPr>
          <w:p w:rsidR="00BF01BD" w:rsidRPr="00956C4A" w:rsidRDefault="00BF01BD" w:rsidP="00E94C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39" w:type="dxa"/>
          </w:tcPr>
          <w:p w:rsidR="00BF01BD" w:rsidRPr="00956C4A" w:rsidRDefault="00BF01BD" w:rsidP="00E94C70">
            <w:pPr>
              <w:jc w:val="center"/>
              <w:rPr>
                <w:rFonts w:ascii="Tahoma" w:hAnsi="Tahoma" w:cs="Tahoma"/>
              </w:rPr>
            </w:pPr>
            <w:r w:rsidRPr="00956C4A">
              <w:rPr>
                <w:rFonts w:ascii="Tahoma" w:hAnsi="Tahoma" w:cs="Tahoma"/>
              </w:rPr>
              <w:t>estos</w:t>
            </w:r>
          </w:p>
        </w:tc>
        <w:tc>
          <w:tcPr>
            <w:tcW w:w="1290" w:type="dxa"/>
          </w:tcPr>
          <w:p w:rsidR="00BF01BD" w:rsidRPr="00956C4A" w:rsidRDefault="00BF01BD" w:rsidP="00E94C70">
            <w:pPr>
              <w:jc w:val="center"/>
              <w:rPr>
                <w:rFonts w:ascii="Tahoma" w:hAnsi="Tahoma" w:cs="Tahoma"/>
              </w:rPr>
            </w:pPr>
            <w:r w:rsidRPr="00956C4A">
              <w:rPr>
                <w:rFonts w:ascii="Tahoma" w:hAnsi="Tahoma" w:cs="Tahoma"/>
              </w:rPr>
              <w:t>estes</w:t>
            </w:r>
          </w:p>
        </w:tc>
        <w:tc>
          <w:tcPr>
            <w:tcW w:w="1290" w:type="dxa"/>
          </w:tcPr>
          <w:p w:rsidR="00BF01BD" w:rsidRPr="00956C4A" w:rsidRDefault="00BF01BD" w:rsidP="00E94C70">
            <w:pPr>
              <w:jc w:val="center"/>
              <w:rPr>
                <w:rFonts w:ascii="Tahoma" w:hAnsi="Tahoma" w:cs="Tahoma"/>
              </w:rPr>
            </w:pPr>
            <w:r w:rsidRPr="00956C4A">
              <w:rPr>
                <w:rFonts w:ascii="Tahoma" w:hAnsi="Tahoma" w:cs="Tahoma"/>
              </w:rPr>
              <w:t>eixos</w:t>
            </w:r>
          </w:p>
        </w:tc>
        <w:tc>
          <w:tcPr>
            <w:tcW w:w="1290" w:type="dxa"/>
          </w:tcPr>
          <w:p w:rsidR="00BF01BD" w:rsidRPr="00956C4A" w:rsidRDefault="00BF01BD" w:rsidP="00E94C70">
            <w:pPr>
              <w:jc w:val="center"/>
              <w:rPr>
                <w:rFonts w:ascii="Tahoma" w:hAnsi="Tahoma" w:cs="Tahoma"/>
              </w:rPr>
            </w:pPr>
            <w:r w:rsidRPr="00956C4A">
              <w:rPr>
                <w:rFonts w:ascii="Tahoma" w:hAnsi="Tahoma" w:cs="Tahoma"/>
              </w:rPr>
              <w:t>eixes</w:t>
            </w:r>
          </w:p>
        </w:tc>
        <w:tc>
          <w:tcPr>
            <w:tcW w:w="1290" w:type="dxa"/>
            <w:vMerge/>
          </w:tcPr>
          <w:p w:rsidR="00BF01BD" w:rsidRPr="00956C4A" w:rsidRDefault="00BF01BD" w:rsidP="00E94C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90" w:type="dxa"/>
            <w:vMerge/>
          </w:tcPr>
          <w:p w:rsidR="00BF01BD" w:rsidRPr="00956C4A" w:rsidRDefault="00BF01BD" w:rsidP="00E94C70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BF01BD" w:rsidRDefault="00BF01BD" w:rsidP="00BF01BD">
      <w:pPr>
        <w:jc w:val="both"/>
        <w:rPr>
          <w:rFonts w:ascii="Tahoma" w:hAnsi="Tahoma" w:cs="Tahoma"/>
          <w:b/>
        </w:rPr>
      </w:pPr>
    </w:p>
    <w:p w:rsidR="00BF01BD" w:rsidRDefault="00BF01BD" w:rsidP="00BF01BD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C) Possessius </w:t>
      </w:r>
      <w:r>
        <w:rPr>
          <w:rFonts w:ascii="Tahoma" w:hAnsi="Tahoma" w:cs="Tahoma"/>
        </w:rPr>
        <w:t xml:space="preserve">indiquen a qui pertany o de qui és allò que expressa el nom. Per tant, indiquen </w:t>
      </w:r>
      <w:r>
        <w:rPr>
          <w:rFonts w:ascii="Tahoma" w:hAnsi="Tahoma" w:cs="Tahoma"/>
          <w:b/>
        </w:rPr>
        <w:t xml:space="preserve">propietat 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b/>
        </w:rPr>
        <w:t>pertinença</w:t>
      </w:r>
      <w:r>
        <w:rPr>
          <w:rFonts w:ascii="Tahoma" w:hAnsi="Tahoma" w:cs="Tahoma"/>
        </w:rPr>
        <w:t xml:space="preserve">. Els possessius poden ser tònics i àtons. Els possessius </w:t>
      </w:r>
      <w:r>
        <w:rPr>
          <w:rFonts w:ascii="Tahoma" w:hAnsi="Tahoma" w:cs="Tahoma"/>
          <w:b/>
        </w:rPr>
        <w:t>tònics</w:t>
      </w:r>
      <w:r>
        <w:rPr>
          <w:rFonts w:ascii="Tahoma" w:hAnsi="Tahoma" w:cs="Tahoma"/>
        </w:rPr>
        <w:t xml:space="preserve"> són aquests:</w:t>
      </w:r>
    </w:p>
    <w:p w:rsidR="00BF01BD" w:rsidRDefault="00BF01BD" w:rsidP="00BF01BD">
      <w:pPr>
        <w:ind w:left="360"/>
        <w:jc w:val="both"/>
        <w:rPr>
          <w:rFonts w:ascii="Tahoma" w:hAnsi="Tahoma" w:cs="Tahoma"/>
        </w:rPr>
      </w:pPr>
    </w:p>
    <w:tbl>
      <w:tblPr>
        <w:tblStyle w:val="Tablaconcuadrcula"/>
        <w:tblW w:w="0" w:type="auto"/>
        <w:tblLook w:val="01E0"/>
      </w:tblPr>
      <w:tblGrid>
        <w:gridCol w:w="1123"/>
        <w:gridCol w:w="1112"/>
        <w:gridCol w:w="1080"/>
        <w:gridCol w:w="1080"/>
        <w:gridCol w:w="1080"/>
        <w:gridCol w:w="1083"/>
        <w:gridCol w:w="1081"/>
        <w:gridCol w:w="1081"/>
      </w:tblGrid>
      <w:tr w:rsidR="00BF01BD" w:rsidTr="00E94C70">
        <w:tc>
          <w:tcPr>
            <w:tcW w:w="1150" w:type="dxa"/>
          </w:tcPr>
          <w:p w:rsidR="00BF01BD" w:rsidRDefault="00BF01BD" w:rsidP="00E94C7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50" w:type="dxa"/>
          </w:tcPr>
          <w:p w:rsidR="00BF01BD" w:rsidRDefault="00BF01BD" w:rsidP="00E94C7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450" w:type="dxa"/>
            <w:gridSpan w:val="3"/>
          </w:tcPr>
          <w:p w:rsidR="00BF01BD" w:rsidRDefault="00BF01BD" w:rsidP="00E94C70">
            <w:pPr>
              <w:jc w:val="center"/>
              <w:rPr>
                <w:rFonts w:ascii="Tahoma" w:hAnsi="Tahoma" w:cs="Tahoma"/>
                <w:b/>
              </w:rPr>
            </w:pPr>
            <w:r w:rsidRPr="00CD1758">
              <w:rPr>
                <w:rFonts w:ascii="Tahoma" w:hAnsi="Tahoma" w:cs="Tahoma"/>
                <w:b/>
              </w:rPr>
              <w:t>Un posseïdor</w:t>
            </w:r>
          </w:p>
          <w:p w:rsidR="00BF01BD" w:rsidRPr="00CD1758" w:rsidRDefault="00BF01BD" w:rsidP="00E94C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(pertany a una sola persona)</w:t>
            </w:r>
          </w:p>
        </w:tc>
        <w:tc>
          <w:tcPr>
            <w:tcW w:w="3453" w:type="dxa"/>
            <w:gridSpan w:val="3"/>
          </w:tcPr>
          <w:p w:rsidR="00BF01BD" w:rsidRDefault="00BF01BD" w:rsidP="00E94C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Més d’un posseïdor</w:t>
            </w:r>
          </w:p>
          <w:p w:rsidR="00BF01BD" w:rsidRPr="00CD1758" w:rsidRDefault="00BF01BD" w:rsidP="00E94C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Pertany a diverses persones</w:t>
            </w:r>
          </w:p>
        </w:tc>
      </w:tr>
      <w:tr w:rsidR="00BF01BD" w:rsidTr="00E94C70">
        <w:tc>
          <w:tcPr>
            <w:tcW w:w="1150" w:type="dxa"/>
          </w:tcPr>
          <w:p w:rsidR="00BF01BD" w:rsidRDefault="00BF01BD" w:rsidP="00E94C7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50" w:type="dxa"/>
          </w:tcPr>
          <w:p w:rsidR="00BF01BD" w:rsidRDefault="00BF01BD" w:rsidP="00E94C7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50" w:type="dxa"/>
          </w:tcPr>
          <w:p w:rsidR="00BF01BD" w:rsidRPr="00CD1758" w:rsidRDefault="00BF01BD" w:rsidP="00E94C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1758">
              <w:rPr>
                <w:rFonts w:ascii="Tahoma" w:hAnsi="Tahoma" w:cs="Tahoma"/>
                <w:sz w:val="18"/>
                <w:szCs w:val="18"/>
              </w:rPr>
              <w:t>1a persona</w:t>
            </w:r>
          </w:p>
        </w:tc>
        <w:tc>
          <w:tcPr>
            <w:tcW w:w="1150" w:type="dxa"/>
          </w:tcPr>
          <w:p w:rsidR="00BF01BD" w:rsidRPr="00CD1758" w:rsidRDefault="00BF01BD" w:rsidP="00E94C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1758">
              <w:rPr>
                <w:rFonts w:ascii="Tahoma" w:hAnsi="Tahoma" w:cs="Tahoma"/>
                <w:sz w:val="18"/>
                <w:szCs w:val="18"/>
              </w:rPr>
              <w:t>2a persona</w:t>
            </w:r>
          </w:p>
        </w:tc>
        <w:tc>
          <w:tcPr>
            <w:tcW w:w="1150" w:type="dxa"/>
          </w:tcPr>
          <w:p w:rsidR="00BF01BD" w:rsidRPr="00CD1758" w:rsidRDefault="00BF01BD" w:rsidP="00E94C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1758">
              <w:rPr>
                <w:rFonts w:ascii="Tahoma" w:hAnsi="Tahoma" w:cs="Tahoma"/>
                <w:sz w:val="18"/>
                <w:szCs w:val="18"/>
              </w:rPr>
              <w:t>3a persona</w:t>
            </w:r>
          </w:p>
        </w:tc>
        <w:tc>
          <w:tcPr>
            <w:tcW w:w="1151" w:type="dxa"/>
          </w:tcPr>
          <w:p w:rsidR="00BF01BD" w:rsidRPr="00CD1758" w:rsidRDefault="00BF01BD" w:rsidP="00E94C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1758">
              <w:rPr>
                <w:rFonts w:ascii="Tahoma" w:hAnsi="Tahoma" w:cs="Tahoma"/>
                <w:sz w:val="18"/>
                <w:szCs w:val="18"/>
              </w:rPr>
              <w:t>1a persona</w:t>
            </w:r>
          </w:p>
        </w:tc>
        <w:tc>
          <w:tcPr>
            <w:tcW w:w="1151" w:type="dxa"/>
          </w:tcPr>
          <w:p w:rsidR="00BF01BD" w:rsidRPr="00CD1758" w:rsidRDefault="00BF01BD" w:rsidP="00E94C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1758">
              <w:rPr>
                <w:rFonts w:ascii="Tahoma" w:hAnsi="Tahoma" w:cs="Tahoma"/>
                <w:sz w:val="18"/>
                <w:szCs w:val="18"/>
              </w:rPr>
              <w:t>2a persona</w:t>
            </w:r>
          </w:p>
        </w:tc>
        <w:tc>
          <w:tcPr>
            <w:tcW w:w="1151" w:type="dxa"/>
          </w:tcPr>
          <w:p w:rsidR="00BF01BD" w:rsidRPr="00CD1758" w:rsidRDefault="00BF01BD" w:rsidP="00E94C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1758">
              <w:rPr>
                <w:rFonts w:ascii="Tahoma" w:hAnsi="Tahoma" w:cs="Tahoma"/>
                <w:sz w:val="18"/>
                <w:szCs w:val="18"/>
              </w:rPr>
              <w:t>3a persona</w:t>
            </w:r>
          </w:p>
        </w:tc>
      </w:tr>
      <w:tr w:rsidR="00BF01BD" w:rsidTr="00E94C70">
        <w:tc>
          <w:tcPr>
            <w:tcW w:w="1150" w:type="dxa"/>
            <w:vMerge w:val="restart"/>
          </w:tcPr>
          <w:p w:rsidR="00BF01BD" w:rsidRPr="001B74B6" w:rsidRDefault="00BF01BD" w:rsidP="00E94C70">
            <w:pPr>
              <w:jc w:val="center"/>
              <w:rPr>
                <w:rFonts w:ascii="Tahoma" w:hAnsi="Tahoma" w:cs="Tahoma"/>
                <w:b/>
              </w:rPr>
            </w:pPr>
            <w:r w:rsidRPr="001B74B6">
              <w:rPr>
                <w:rFonts w:ascii="Tahoma" w:hAnsi="Tahoma" w:cs="Tahoma"/>
                <w:b/>
              </w:rPr>
              <w:t>singular</w:t>
            </w:r>
          </w:p>
        </w:tc>
        <w:tc>
          <w:tcPr>
            <w:tcW w:w="1150" w:type="dxa"/>
          </w:tcPr>
          <w:p w:rsidR="00BF01BD" w:rsidRPr="001B74B6" w:rsidRDefault="00BF01BD" w:rsidP="00E94C70">
            <w:pPr>
              <w:jc w:val="center"/>
              <w:rPr>
                <w:rFonts w:ascii="Tahoma" w:hAnsi="Tahoma" w:cs="Tahoma"/>
                <w:b/>
              </w:rPr>
            </w:pPr>
            <w:r w:rsidRPr="001B74B6">
              <w:rPr>
                <w:rFonts w:ascii="Tahoma" w:hAnsi="Tahoma" w:cs="Tahoma"/>
                <w:b/>
              </w:rPr>
              <w:t>masculí</w:t>
            </w:r>
          </w:p>
        </w:tc>
        <w:tc>
          <w:tcPr>
            <w:tcW w:w="1150" w:type="dxa"/>
          </w:tcPr>
          <w:p w:rsidR="00BF01BD" w:rsidRPr="00CD1758" w:rsidRDefault="00BF01BD" w:rsidP="00E94C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meu</w:t>
            </w:r>
          </w:p>
        </w:tc>
        <w:tc>
          <w:tcPr>
            <w:tcW w:w="1150" w:type="dxa"/>
          </w:tcPr>
          <w:p w:rsidR="00BF01BD" w:rsidRPr="00CD1758" w:rsidRDefault="00BF01BD" w:rsidP="00E94C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teu</w:t>
            </w:r>
          </w:p>
        </w:tc>
        <w:tc>
          <w:tcPr>
            <w:tcW w:w="1150" w:type="dxa"/>
          </w:tcPr>
          <w:p w:rsidR="00BF01BD" w:rsidRPr="00CD1758" w:rsidRDefault="00BF01BD" w:rsidP="00E94C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seu</w:t>
            </w:r>
          </w:p>
        </w:tc>
        <w:tc>
          <w:tcPr>
            <w:tcW w:w="1151" w:type="dxa"/>
          </w:tcPr>
          <w:p w:rsidR="00BF01BD" w:rsidRPr="00CD1758" w:rsidRDefault="00BF01BD" w:rsidP="00E94C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nostre</w:t>
            </w:r>
          </w:p>
        </w:tc>
        <w:tc>
          <w:tcPr>
            <w:tcW w:w="1151" w:type="dxa"/>
          </w:tcPr>
          <w:p w:rsidR="00BF01BD" w:rsidRPr="00CD1758" w:rsidRDefault="00BF01BD" w:rsidP="00E94C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vostre</w:t>
            </w:r>
          </w:p>
        </w:tc>
        <w:tc>
          <w:tcPr>
            <w:tcW w:w="1151" w:type="dxa"/>
          </w:tcPr>
          <w:p w:rsidR="00BF01BD" w:rsidRPr="00CD1758" w:rsidRDefault="00BF01BD" w:rsidP="00E94C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seu</w:t>
            </w:r>
          </w:p>
        </w:tc>
      </w:tr>
      <w:tr w:rsidR="00BF01BD" w:rsidTr="00E94C70">
        <w:tc>
          <w:tcPr>
            <w:tcW w:w="1150" w:type="dxa"/>
            <w:vMerge/>
          </w:tcPr>
          <w:p w:rsidR="00BF01BD" w:rsidRPr="001B74B6" w:rsidRDefault="00BF01BD" w:rsidP="00E94C70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50" w:type="dxa"/>
          </w:tcPr>
          <w:p w:rsidR="00BF01BD" w:rsidRPr="001B74B6" w:rsidRDefault="00BF01BD" w:rsidP="00E94C70">
            <w:pPr>
              <w:jc w:val="center"/>
              <w:rPr>
                <w:rFonts w:ascii="Tahoma" w:hAnsi="Tahoma" w:cs="Tahoma"/>
                <w:b/>
              </w:rPr>
            </w:pPr>
            <w:r w:rsidRPr="001B74B6">
              <w:rPr>
                <w:rFonts w:ascii="Tahoma" w:hAnsi="Tahoma" w:cs="Tahoma"/>
                <w:b/>
              </w:rPr>
              <w:t>femení</w:t>
            </w:r>
          </w:p>
        </w:tc>
        <w:tc>
          <w:tcPr>
            <w:tcW w:w="1150" w:type="dxa"/>
          </w:tcPr>
          <w:p w:rsidR="00BF01BD" w:rsidRPr="00CD1758" w:rsidRDefault="00BF01BD" w:rsidP="00E94C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meua</w:t>
            </w:r>
          </w:p>
        </w:tc>
        <w:tc>
          <w:tcPr>
            <w:tcW w:w="1150" w:type="dxa"/>
          </w:tcPr>
          <w:p w:rsidR="00BF01BD" w:rsidRPr="00CD1758" w:rsidRDefault="00BF01BD" w:rsidP="00E94C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teua</w:t>
            </w:r>
          </w:p>
        </w:tc>
        <w:tc>
          <w:tcPr>
            <w:tcW w:w="1150" w:type="dxa"/>
          </w:tcPr>
          <w:p w:rsidR="00BF01BD" w:rsidRPr="00CD1758" w:rsidRDefault="00BF01BD" w:rsidP="00E94C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seua</w:t>
            </w:r>
          </w:p>
        </w:tc>
        <w:tc>
          <w:tcPr>
            <w:tcW w:w="1151" w:type="dxa"/>
          </w:tcPr>
          <w:p w:rsidR="00BF01BD" w:rsidRPr="00CD1758" w:rsidRDefault="00BF01BD" w:rsidP="00E94C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nostra</w:t>
            </w:r>
          </w:p>
        </w:tc>
        <w:tc>
          <w:tcPr>
            <w:tcW w:w="1151" w:type="dxa"/>
          </w:tcPr>
          <w:p w:rsidR="00BF01BD" w:rsidRPr="00CD1758" w:rsidRDefault="00BF01BD" w:rsidP="00E94C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vostra</w:t>
            </w:r>
          </w:p>
        </w:tc>
        <w:tc>
          <w:tcPr>
            <w:tcW w:w="1151" w:type="dxa"/>
          </w:tcPr>
          <w:p w:rsidR="00BF01BD" w:rsidRPr="00CD1758" w:rsidRDefault="00BF01BD" w:rsidP="00E94C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seua</w:t>
            </w:r>
          </w:p>
        </w:tc>
      </w:tr>
      <w:tr w:rsidR="00BF01BD" w:rsidTr="00E94C70">
        <w:tc>
          <w:tcPr>
            <w:tcW w:w="1150" w:type="dxa"/>
            <w:vMerge w:val="restart"/>
          </w:tcPr>
          <w:p w:rsidR="00BF01BD" w:rsidRPr="001B74B6" w:rsidRDefault="00BF01BD" w:rsidP="00E94C70">
            <w:pPr>
              <w:jc w:val="center"/>
              <w:rPr>
                <w:rFonts w:ascii="Tahoma" w:hAnsi="Tahoma" w:cs="Tahoma"/>
                <w:b/>
              </w:rPr>
            </w:pPr>
            <w:r w:rsidRPr="001B74B6">
              <w:rPr>
                <w:rFonts w:ascii="Tahoma" w:hAnsi="Tahoma" w:cs="Tahoma"/>
                <w:b/>
              </w:rPr>
              <w:t>plural</w:t>
            </w:r>
          </w:p>
        </w:tc>
        <w:tc>
          <w:tcPr>
            <w:tcW w:w="1150" w:type="dxa"/>
          </w:tcPr>
          <w:p w:rsidR="00BF01BD" w:rsidRPr="001B74B6" w:rsidRDefault="00BF01BD" w:rsidP="00E94C70">
            <w:pPr>
              <w:jc w:val="center"/>
              <w:rPr>
                <w:rFonts w:ascii="Tahoma" w:hAnsi="Tahoma" w:cs="Tahoma"/>
                <w:b/>
              </w:rPr>
            </w:pPr>
            <w:r w:rsidRPr="001B74B6">
              <w:rPr>
                <w:rFonts w:ascii="Tahoma" w:hAnsi="Tahoma" w:cs="Tahoma"/>
                <w:b/>
              </w:rPr>
              <w:t>masculí</w:t>
            </w:r>
          </w:p>
        </w:tc>
        <w:tc>
          <w:tcPr>
            <w:tcW w:w="1150" w:type="dxa"/>
          </w:tcPr>
          <w:p w:rsidR="00BF01BD" w:rsidRPr="00CD1758" w:rsidRDefault="00BF01BD" w:rsidP="00E94C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meus</w:t>
            </w:r>
          </w:p>
        </w:tc>
        <w:tc>
          <w:tcPr>
            <w:tcW w:w="1150" w:type="dxa"/>
          </w:tcPr>
          <w:p w:rsidR="00BF01BD" w:rsidRPr="00CD1758" w:rsidRDefault="00BF01BD" w:rsidP="00E94C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teus</w:t>
            </w:r>
          </w:p>
        </w:tc>
        <w:tc>
          <w:tcPr>
            <w:tcW w:w="1150" w:type="dxa"/>
          </w:tcPr>
          <w:p w:rsidR="00BF01BD" w:rsidRPr="00CD1758" w:rsidRDefault="00BF01BD" w:rsidP="00E94C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seus</w:t>
            </w:r>
          </w:p>
        </w:tc>
        <w:tc>
          <w:tcPr>
            <w:tcW w:w="1151" w:type="dxa"/>
          </w:tcPr>
          <w:p w:rsidR="00BF01BD" w:rsidRPr="00CD1758" w:rsidRDefault="00BF01BD" w:rsidP="00E94C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nostres</w:t>
            </w:r>
          </w:p>
        </w:tc>
        <w:tc>
          <w:tcPr>
            <w:tcW w:w="1151" w:type="dxa"/>
          </w:tcPr>
          <w:p w:rsidR="00BF01BD" w:rsidRPr="00CD1758" w:rsidRDefault="00BF01BD" w:rsidP="00E94C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vostres</w:t>
            </w:r>
          </w:p>
        </w:tc>
        <w:tc>
          <w:tcPr>
            <w:tcW w:w="1151" w:type="dxa"/>
          </w:tcPr>
          <w:p w:rsidR="00BF01BD" w:rsidRPr="00CD1758" w:rsidRDefault="00BF01BD" w:rsidP="00E94C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seus</w:t>
            </w:r>
          </w:p>
        </w:tc>
      </w:tr>
      <w:tr w:rsidR="00BF01BD" w:rsidTr="00E94C70">
        <w:tc>
          <w:tcPr>
            <w:tcW w:w="1150" w:type="dxa"/>
            <w:vMerge/>
          </w:tcPr>
          <w:p w:rsidR="00BF01BD" w:rsidRPr="001B74B6" w:rsidRDefault="00BF01BD" w:rsidP="00E94C70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50" w:type="dxa"/>
          </w:tcPr>
          <w:p w:rsidR="00BF01BD" w:rsidRPr="001B74B6" w:rsidRDefault="00BF01BD" w:rsidP="00E94C70">
            <w:pPr>
              <w:jc w:val="center"/>
              <w:rPr>
                <w:rFonts w:ascii="Tahoma" w:hAnsi="Tahoma" w:cs="Tahoma"/>
                <w:b/>
              </w:rPr>
            </w:pPr>
            <w:r w:rsidRPr="001B74B6">
              <w:rPr>
                <w:rFonts w:ascii="Tahoma" w:hAnsi="Tahoma" w:cs="Tahoma"/>
                <w:b/>
              </w:rPr>
              <w:t>femení</w:t>
            </w:r>
          </w:p>
        </w:tc>
        <w:tc>
          <w:tcPr>
            <w:tcW w:w="1150" w:type="dxa"/>
          </w:tcPr>
          <w:p w:rsidR="00BF01BD" w:rsidRPr="00CD1758" w:rsidRDefault="00BF01BD" w:rsidP="00E94C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meues</w:t>
            </w:r>
          </w:p>
        </w:tc>
        <w:tc>
          <w:tcPr>
            <w:tcW w:w="1150" w:type="dxa"/>
          </w:tcPr>
          <w:p w:rsidR="00BF01BD" w:rsidRPr="00CD1758" w:rsidRDefault="00BF01BD" w:rsidP="00E94C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teues</w:t>
            </w:r>
          </w:p>
        </w:tc>
        <w:tc>
          <w:tcPr>
            <w:tcW w:w="1150" w:type="dxa"/>
          </w:tcPr>
          <w:p w:rsidR="00BF01BD" w:rsidRPr="00CD1758" w:rsidRDefault="00BF01BD" w:rsidP="00E94C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seues</w:t>
            </w:r>
          </w:p>
        </w:tc>
        <w:tc>
          <w:tcPr>
            <w:tcW w:w="1151" w:type="dxa"/>
          </w:tcPr>
          <w:p w:rsidR="00BF01BD" w:rsidRPr="00CD1758" w:rsidRDefault="00BF01BD" w:rsidP="00E94C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nostres</w:t>
            </w:r>
          </w:p>
        </w:tc>
        <w:tc>
          <w:tcPr>
            <w:tcW w:w="1151" w:type="dxa"/>
          </w:tcPr>
          <w:p w:rsidR="00BF01BD" w:rsidRPr="00CD1758" w:rsidRDefault="00BF01BD" w:rsidP="00E94C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vostres</w:t>
            </w:r>
          </w:p>
        </w:tc>
        <w:tc>
          <w:tcPr>
            <w:tcW w:w="1151" w:type="dxa"/>
          </w:tcPr>
          <w:p w:rsidR="00BF01BD" w:rsidRPr="00CD1758" w:rsidRDefault="00BF01BD" w:rsidP="00E94C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seues</w:t>
            </w:r>
          </w:p>
        </w:tc>
      </w:tr>
    </w:tbl>
    <w:p w:rsidR="00BF01BD" w:rsidRDefault="00BF01BD" w:rsidP="00BF01BD">
      <w:pPr>
        <w:ind w:left="36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</w:p>
    <w:p w:rsidR="00BF01BD" w:rsidRDefault="00BF01BD" w:rsidP="00BF01BD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Els possessius </w:t>
      </w:r>
      <w:r w:rsidRPr="001B74B6">
        <w:rPr>
          <w:rFonts w:ascii="Tahoma" w:hAnsi="Tahoma" w:cs="Tahoma"/>
          <w:b/>
        </w:rPr>
        <w:t>àtons</w:t>
      </w:r>
      <w:r>
        <w:rPr>
          <w:rFonts w:ascii="Tahoma" w:hAnsi="Tahoma" w:cs="Tahoma"/>
        </w:rPr>
        <w:t xml:space="preserve"> són: </w:t>
      </w:r>
      <w:r>
        <w:rPr>
          <w:rFonts w:ascii="Tahoma" w:hAnsi="Tahoma" w:cs="Tahoma"/>
          <w:b/>
          <w:i/>
        </w:rPr>
        <w:t xml:space="preserve">mon, ton, son, ma, ta, sa </w:t>
      </w:r>
      <w:r>
        <w:rPr>
          <w:rFonts w:ascii="Tahoma" w:hAnsi="Tahoma" w:cs="Tahoma"/>
        </w:rPr>
        <w:t>i els seus plurals. Aquests  només s’utilitzen davant de substantius que indiquen parentiu (</w:t>
      </w:r>
      <w:r>
        <w:rPr>
          <w:rFonts w:ascii="Tahoma" w:hAnsi="Tahoma" w:cs="Tahoma"/>
          <w:i/>
        </w:rPr>
        <w:t>mon pare, ta mare...</w:t>
      </w:r>
      <w:r>
        <w:rPr>
          <w:rFonts w:ascii="Tahoma" w:hAnsi="Tahoma" w:cs="Tahoma"/>
        </w:rPr>
        <w:t xml:space="preserve">) i de les paraules </w:t>
      </w:r>
      <w:r>
        <w:rPr>
          <w:rFonts w:ascii="Tahoma" w:hAnsi="Tahoma" w:cs="Tahoma"/>
          <w:i/>
        </w:rPr>
        <w:t xml:space="preserve">casa </w:t>
      </w:r>
      <w:r>
        <w:rPr>
          <w:rFonts w:ascii="Tahoma" w:hAnsi="Tahoma" w:cs="Tahoma"/>
        </w:rPr>
        <w:t xml:space="preserve">i </w:t>
      </w:r>
      <w:r>
        <w:rPr>
          <w:rFonts w:ascii="Tahoma" w:hAnsi="Tahoma" w:cs="Tahoma"/>
          <w:i/>
        </w:rPr>
        <w:t>vida (</w:t>
      </w:r>
      <w:r w:rsidRPr="001B74B6">
        <w:rPr>
          <w:rFonts w:ascii="Tahoma" w:hAnsi="Tahoma" w:cs="Tahoma"/>
          <w:i/>
        </w:rPr>
        <w:t>ma vida, ma casa</w:t>
      </w:r>
      <w:r>
        <w:rPr>
          <w:rFonts w:ascii="Tahoma" w:hAnsi="Tahoma" w:cs="Tahoma"/>
          <w:i/>
        </w:rPr>
        <w:t>)</w:t>
      </w:r>
      <w:r>
        <w:rPr>
          <w:rFonts w:ascii="Tahoma" w:hAnsi="Tahoma" w:cs="Tahoma"/>
        </w:rPr>
        <w:t>.</w:t>
      </w:r>
    </w:p>
    <w:p w:rsidR="00BF01BD" w:rsidRDefault="00BF01BD" w:rsidP="00BF01BD">
      <w:pPr>
        <w:jc w:val="both"/>
        <w:rPr>
          <w:rFonts w:ascii="Tahoma" w:hAnsi="Tahoma" w:cs="Tahoma"/>
        </w:rPr>
      </w:pPr>
    </w:p>
    <w:p w:rsidR="00BF01BD" w:rsidRDefault="00BF01BD" w:rsidP="00BF01BD">
      <w:pPr>
        <w:jc w:val="both"/>
        <w:rPr>
          <w:rFonts w:ascii="Tahoma" w:hAnsi="Tahoma" w:cs="Tahoma"/>
        </w:rPr>
      </w:pPr>
    </w:p>
    <w:p w:rsidR="00BF01BD" w:rsidRDefault="00BF01BD" w:rsidP="00BF01BD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d) Numerals </w:t>
      </w:r>
      <w:r>
        <w:rPr>
          <w:rFonts w:ascii="Tahoma" w:hAnsi="Tahoma" w:cs="Tahoma"/>
        </w:rPr>
        <w:t>indiquen de manera precisa la quantitat o l’ordre dels substantius que acompanyen. Poden ser:</w:t>
      </w:r>
    </w:p>
    <w:p w:rsidR="00BF01BD" w:rsidRDefault="00BF01BD" w:rsidP="00BF01BD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i/>
        </w:rPr>
      </w:pPr>
      <w:r>
        <w:rPr>
          <w:rFonts w:ascii="Tahoma" w:hAnsi="Tahoma" w:cs="Tahoma"/>
          <w:b/>
        </w:rPr>
        <w:lastRenderedPageBreak/>
        <w:t>Cardinals</w:t>
      </w:r>
      <w:r>
        <w:rPr>
          <w:rFonts w:ascii="Tahoma" w:hAnsi="Tahoma" w:cs="Tahoma"/>
        </w:rPr>
        <w:t xml:space="preserve">, indiquen una </w:t>
      </w:r>
      <w:r>
        <w:rPr>
          <w:rFonts w:ascii="Tahoma" w:hAnsi="Tahoma" w:cs="Tahoma"/>
          <w:b/>
        </w:rPr>
        <w:t>qualitat exacta</w:t>
      </w:r>
      <w:r>
        <w:rPr>
          <w:rFonts w:ascii="Tahoma" w:hAnsi="Tahoma" w:cs="Tahoma"/>
        </w:rPr>
        <w:t xml:space="preserve"> referida al substantiu que determinen: </w:t>
      </w:r>
      <w:r>
        <w:rPr>
          <w:rFonts w:ascii="Tahoma" w:hAnsi="Tahoma" w:cs="Tahoma"/>
          <w:i/>
        </w:rPr>
        <w:t>zero, quinze...</w:t>
      </w:r>
    </w:p>
    <w:p w:rsidR="00BF01BD" w:rsidRDefault="00BF01BD" w:rsidP="00BF01BD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i/>
        </w:rPr>
      </w:pPr>
      <w:r>
        <w:rPr>
          <w:rFonts w:ascii="Tahoma" w:hAnsi="Tahoma" w:cs="Tahoma"/>
          <w:b/>
        </w:rPr>
        <w:t xml:space="preserve">Ordinals, </w:t>
      </w:r>
      <w:r>
        <w:rPr>
          <w:rFonts w:ascii="Tahoma" w:hAnsi="Tahoma" w:cs="Tahoma"/>
        </w:rPr>
        <w:t xml:space="preserve">indiquen </w:t>
      </w:r>
      <w:r>
        <w:rPr>
          <w:rFonts w:ascii="Tahoma" w:hAnsi="Tahoma" w:cs="Tahoma"/>
          <w:b/>
        </w:rPr>
        <w:t xml:space="preserve">el lloc </w:t>
      </w:r>
      <w:r w:rsidRPr="00A454AA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l’</w:t>
      </w:r>
      <w:r w:rsidRPr="00A454AA">
        <w:rPr>
          <w:rFonts w:ascii="Tahoma" w:hAnsi="Tahoma" w:cs="Tahoma"/>
          <w:b/>
        </w:rPr>
        <w:t>ordre</w:t>
      </w:r>
      <w:r>
        <w:rPr>
          <w:rFonts w:ascii="Tahoma" w:hAnsi="Tahoma" w:cs="Tahoma"/>
          <w:i/>
        </w:rPr>
        <w:t xml:space="preserve"> </w:t>
      </w:r>
      <w:r w:rsidRPr="00A454AA">
        <w:rPr>
          <w:rFonts w:ascii="Tahoma" w:hAnsi="Tahoma" w:cs="Tahoma"/>
        </w:rPr>
        <w:t>que ocupa el substantiu determinat</w:t>
      </w:r>
      <w:r>
        <w:rPr>
          <w:rFonts w:ascii="Tahoma" w:hAnsi="Tahoma" w:cs="Tahoma"/>
        </w:rPr>
        <w:t xml:space="preserve">: </w:t>
      </w:r>
      <w:r>
        <w:rPr>
          <w:rFonts w:ascii="Tahoma" w:hAnsi="Tahoma" w:cs="Tahoma"/>
          <w:i/>
        </w:rPr>
        <w:t>catorzé,/catorzena</w:t>
      </w:r>
    </w:p>
    <w:p w:rsidR="00BF01BD" w:rsidRDefault="00BF01BD" w:rsidP="00BF01BD">
      <w:pPr>
        <w:jc w:val="both"/>
        <w:rPr>
          <w:rFonts w:ascii="Tahoma" w:hAnsi="Tahoma" w:cs="Tahoma"/>
          <w:i/>
        </w:rPr>
      </w:pPr>
    </w:p>
    <w:tbl>
      <w:tblPr>
        <w:tblStyle w:val="Tablaconcuadrcula"/>
        <w:tblW w:w="0" w:type="auto"/>
        <w:tblLook w:val="01E0"/>
      </w:tblPr>
      <w:tblGrid>
        <w:gridCol w:w="2914"/>
        <w:gridCol w:w="2902"/>
        <w:gridCol w:w="2904"/>
      </w:tblGrid>
      <w:tr w:rsidR="00BF01BD" w:rsidTr="00E94C70">
        <w:tc>
          <w:tcPr>
            <w:tcW w:w="3067" w:type="dxa"/>
          </w:tcPr>
          <w:p w:rsidR="00BF01BD" w:rsidRPr="001A4E1A" w:rsidRDefault="00BF01BD" w:rsidP="00E94C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</w:t>
            </w:r>
            <w:r w:rsidRPr="001A4E1A">
              <w:rPr>
                <w:rFonts w:ascii="Tahoma" w:hAnsi="Tahoma" w:cs="Tahoma"/>
                <w:b/>
              </w:rPr>
              <w:t>ardinals</w:t>
            </w:r>
          </w:p>
        </w:tc>
        <w:tc>
          <w:tcPr>
            <w:tcW w:w="6136" w:type="dxa"/>
            <w:gridSpan w:val="2"/>
          </w:tcPr>
          <w:p w:rsidR="00BF01BD" w:rsidRPr="001A4E1A" w:rsidRDefault="00BF01BD" w:rsidP="00E94C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</w:t>
            </w:r>
            <w:r w:rsidRPr="001A4E1A">
              <w:rPr>
                <w:rFonts w:ascii="Tahoma" w:hAnsi="Tahoma" w:cs="Tahoma"/>
                <w:b/>
              </w:rPr>
              <w:t>rdinals</w:t>
            </w:r>
          </w:p>
        </w:tc>
      </w:tr>
      <w:tr w:rsidR="00BF01BD" w:rsidTr="00E94C70">
        <w:tc>
          <w:tcPr>
            <w:tcW w:w="3067" w:type="dxa"/>
          </w:tcPr>
          <w:p w:rsidR="00BF01BD" w:rsidRPr="001A4E1A" w:rsidRDefault="00BF01BD" w:rsidP="00E94C70">
            <w:pPr>
              <w:jc w:val="center"/>
              <w:rPr>
                <w:rFonts w:ascii="Tahoma" w:hAnsi="Tahoma" w:cs="Tahoma"/>
                <w:b/>
              </w:rPr>
            </w:pPr>
            <w:r w:rsidRPr="001A4E1A">
              <w:rPr>
                <w:rFonts w:ascii="Tahoma" w:hAnsi="Tahoma" w:cs="Tahoma"/>
                <w:b/>
              </w:rPr>
              <w:t>masculí i femení</w:t>
            </w:r>
          </w:p>
        </w:tc>
        <w:tc>
          <w:tcPr>
            <w:tcW w:w="3068" w:type="dxa"/>
          </w:tcPr>
          <w:p w:rsidR="00BF01BD" w:rsidRPr="001A4E1A" w:rsidRDefault="00BF01BD" w:rsidP="00E94C70">
            <w:pPr>
              <w:jc w:val="center"/>
              <w:rPr>
                <w:rFonts w:ascii="Tahoma" w:hAnsi="Tahoma" w:cs="Tahoma"/>
                <w:b/>
              </w:rPr>
            </w:pPr>
            <w:r w:rsidRPr="001A4E1A">
              <w:rPr>
                <w:rFonts w:ascii="Tahoma" w:hAnsi="Tahoma" w:cs="Tahoma"/>
                <w:b/>
              </w:rPr>
              <w:t>masculí</w:t>
            </w:r>
          </w:p>
        </w:tc>
        <w:tc>
          <w:tcPr>
            <w:tcW w:w="3068" w:type="dxa"/>
          </w:tcPr>
          <w:p w:rsidR="00BF01BD" w:rsidRPr="001A4E1A" w:rsidRDefault="00BF01BD" w:rsidP="00E94C70">
            <w:pPr>
              <w:jc w:val="center"/>
              <w:rPr>
                <w:rFonts w:ascii="Tahoma" w:hAnsi="Tahoma" w:cs="Tahoma"/>
                <w:b/>
              </w:rPr>
            </w:pPr>
            <w:r w:rsidRPr="001A4E1A">
              <w:rPr>
                <w:rFonts w:ascii="Tahoma" w:hAnsi="Tahoma" w:cs="Tahoma"/>
                <w:b/>
              </w:rPr>
              <w:t>femení</w:t>
            </w:r>
          </w:p>
        </w:tc>
      </w:tr>
      <w:tr w:rsidR="00BF01BD" w:rsidTr="00E94C70">
        <w:tc>
          <w:tcPr>
            <w:tcW w:w="3067" w:type="dxa"/>
          </w:tcPr>
          <w:p w:rsidR="00BF01BD" w:rsidRPr="001A4E1A" w:rsidRDefault="00BF01BD" w:rsidP="00E94C7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 / una                sis</w:t>
            </w:r>
          </w:p>
        </w:tc>
        <w:tc>
          <w:tcPr>
            <w:tcW w:w="3068" w:type="dxa"/>
          </w:tcPr>
          <w:p w:rsidR="00BF01BD" w:rsidRPr="001A4E1A" w:rsidRDefault="00BF01BD" w:rsidP="00E94C7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1r primer              6é  sisé</w:t>
            </w:r>
          </w:p>
        </w:tc>
        <w:tc>
          <w:tcPr>
            <w:tcW w:w="3068" w:type="dxa"/>
          </w:tcPr>
          <w:p w:rsidR="00BF01BD" w:rsidRPr="001A4E1A" w:rsidRDefault="00BF01BD" w:rsidP="00E94C7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1a primera          6a sisena</w:t>
            </w:r>
          </w:p>
        </w:tc>
      </w:tr>
      <w:tr w:rsidR="00BF01BD" w:rsidTr="00E94C70">
        <w:tc>
          <w:tcPr>
            <w:tcW w:w="3067" w:type="dxa"/>
          </w:tcPr>
          <w:p w:rsidR="00BF01BD" w:rsidRPr="001A4E1A" w:rsidRDefault="00BF01BD" w:rsidP="00E94C7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dos/dues               set</w:t>
            </w:r>
          </w:p>
        </w:tc>
        <w:tc>
          <w:tcPr>
            <w:tcW w:w="3068" w:type="dxa"/>
          </w:tcPr>
          <w:p w:rsidR="00BF01BD" w:rsidRPr="001A4E1A" w:rsidRDefault="00BF01BD" w:rsidP="00E94C7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2n segon              7é  seté</w:t>
            </w:r>
          </w:p>
        </w:tc>
        <w:tc>
          <w:tcPr>
            <w:tcW w:w="3068" w:type="dxa"/>
          </w:tcPr>
          <w:p w:rsidR="00BF01BD" w:rsidRPr="001A4E1A" w:rsidRDefault="00BF01BD" w:rsidP="00E94C7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2a segona           7a setena</w:t>
            </w:r>
          </w:p>
        </w:tc>
      </w:tr>
      <w:tr w:rsidR="00BF01BD" w:rsidTr="00E94C70">
        <w:tc>
          <w:tcPr>
            <w:tcW w:w="3067" w:type="dxa"/>
          </w:tcPr>
          <w:p w:rsidR="00BF01BD" w:rsidRPr="001A4E1A" w:rsidRDefault="00BF01BD" w:rsidP="00E94C7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tres                       huit/vuit</w:t>
            </w:r>
          </w:p>
        </w:tc>
        <w:tc>
          <w:tcPr>
            <w:tcW w:w="3068" w:type="dxa"/>
          </w:tcPr>
          <w:p w:rsidR="00BF01BD" w:rsidRPr="001A4E1A" w:rsidRDefault="00BF01BD" w:rsidP="00E94C7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3r tercer               8é  huité</w:t>
            </w:r>
          </w:p>
        </w:tc>
        <w:tc>
          <w:tcPr>
            <w:tcW w:w="3068" w:type="dxa"/>
          </w:tcPr>
          <w:p w:rsidR="00BF01BD" w:rsidRPr="001A4E1A" w:rsidRDefault="00BF01BD" w:rsidP="00E94C7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3a tercera           8a huitena</w:t>
            </w:r>
          </w:p>
        </w:tc>
      </w:tr>
      <w:tr w:rsidR="00BF01BD" w:rsidTr="00E94C70">
        <w:tc>
          <w:tcPr>
            <w:tcW w:w="3067" w:type="dxa"/>
          </w:tcPr>
          <w:p w:rsidR="00BF01BD" w:rsidRPr="001A4E1A" w:rsidRDefault="00BF01BD" w:rsidP="00E94C7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quatre                   nou</w:t>
            </w:r>
          </w:p>
        </w:tc>
        <w:tc>
          <w:tcPr>
            <w:tcW w:w="3068" w:type="dxa"/>
          </w:tcPr>
          <w:p w:rsidR="00BF01BD" w:rsidRPr="001A4E1A" w:rsidRDefault="00BF01BD" w:rsidP="00E94C7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4t quart                9é  nové</w:t>
            </w:r>
          </w:p>
        </w:tc>
        <w:tc>
          <w:tcPr>
            <w:tcW w:w="3068" w:type="dxa"/>
          </w:tcPr>
          <w:p w:rsidR="00BF01BD" w:rsidRPr="001A4E1A" w:rsidRDefault="00BF01BD" w:rsidP="00E94C7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4a quarta            9a novena</w:t>
            </w:r>
          </w:p>
        </w:tc>
      </w:tr>
      <w:tr w:rsidR="00BF01BD" w:rsidTr="00E94C70">
        <w:tc>
          <w:tcPr>
            <w:tcW w:w="3067" w:type="dxa"/>
          </w:tcPr>
          <w:p w:rsidR="00BF01BD" w:rsidRPr="001A4E1A" w:rsidRDefault="00BF01BD" w:rsidP="00E94C7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cinc                       deu</w:t>
            </w:r>
          </w:p>
        </w:tc>
        <w:tc>
          <w:tcPr>
            <w:tcW w:w="3068" w:type="dxa"/>
          </w:tcPr>
          <w:p w:rsidR="00BF01BD" w:rsidRPr="001A4E1A" w:rsidRDefault="00BF01BD" w:rsidP="00E94C7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5é cinqué             10é desé</w:t>
            </w:r>
          </w:p>
        </w:tc>
        <w:tc>
          <w:tcPr>
            <w:tcW w:w="3068" w:type="dxa"/>
          </w:tcPr>
          <w:p w:rsidR="00BF01BD" w:rsidRPr="001A4E1A" w:rsidRDefault="00BF01BD" w:rsidP="00E94C7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5a cinquena        10a desena</w:t>
            </w:r>
          </w:p>
        </w:tc>
      </w:tr>
    </w:tbl>
    <w:p w:rsidR="00BF01BD" w:rsidRPr="00A454AA" w:rsidRDefault="00BF01BD" w:rsidP="00BF01BD">
      <w:pPr>
        <w:jc w:val="both"/>
        <w:rPr>
          <w:rFonts w:ascii="Tahoma" w:hAnsi="Tahoma" w:cs="Tahoma"/>
        </w:rPr>
      </w:pPr>
    </w:p>
    <w:p w:rsidR="00BF01BD" w:rsidRDefault="00BF01BD" w:rsidP="00BF01BD">
      <w:pPr>
        <w:jc w:val="both"/>
        <w:rPr>
          <w:rFonts w:ascii="Tahoma" w:hAnsi="Tahoma" w:cs="Tahoma"/>
        </w:rPr>
      </w:pPr>
    </w:p>
    <w:p w:rsidR="00BF01BD" w:rsidRDefault="00BF01BD" w:rsidP="00BF01BD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e) Indefinits </w:t>
      </w:r>
      <w:r>
        <w:rPr>
          <w:rFonts w:ascii="Tahoma" w:hAnsi="Tahoma" w:cs="Tahoma"/>
        </w:rPr>
        <w:t xml:space="preserve">determinen els noms que es poden comptar de manera poc precisa. Alguns dels determinants indefinits més usuals són: </w:t>
      </w:r>
      <w:r>
        <w:rPr>
          <w:rFonts w:ascii="Tahoma" w:hAnsi="Tahoma" w:cs="Tahoma"/>
          <w:b/>
          <w:i/>
        </w:rPr>
        <w:t xml:space="preserve">un/una, algun/alguna, tot/tota, altre/altra, mateix/mateixa, cert/certa, cap, qualsevol, cada... </w:t>
      </w:r>
      <w:r>
        <w:rPr>
          <w:rFonts w:ascii="Tahoma" w:hAnsi="Tahoma" w:cs="Tahoma"/>
        </w:rPr>
        <w:t>La majoria tenen també nombre plural.</w:t>
      </w:r>
    </w:p>
    <w:p w:rsidR="00BF01BD" w:rsidRDefault="00BF01BD" w:rsidP="00BF01BD">
      <w:pPr>
        <w:jc w:val="both"/>
        <w:rPr>
          <w:rFonts w:ascii="Tahoma" w:hAnsi="Tahoma" w:cs="Tahoma"/>
        </w:rPr>
      </w:pPr>
    </w:p>
    <w:p w:rsidR="00BF01BD" w:rsidRPr="00BF01BD" w:rsidRDefault="00BF01BD" w:rsidP="00BF01BD">
      <w:pPr>
        <w:pStyle w:val="Prrafodelista"/>
        <w:numPr>
          <w:ilvl w:val="0"/>
          <w:numId w:val="5"/>
        </w:numPr>
        <w:jc w:val="both"/>
        <w:rPr>
          <w:rStyle w:val="Textoennegrita"/>
          <w:rFonts w:ascii="Tahoma" w:hAnsi="Tahoma" w:cs="Tahoma"/>
          <w:i/>
        </w:rPr>
      </w:pPr>
      <w:r w:rsidRPr="00BF01BD">
        <w:rPr>
          <w:rFonts w:ascii="Tahoma" w:hAnsi="Tahoma" w:cs="Tahoma"/>
          <w:b/>
        </w:rPr>
        <w:t xml:space="preserve">Quantitatius </w:t>
      </w:r>
      <w:r w:rsidRPr="00BF01BD">
        <w:rPr>
          <w:rFonts w:ascii="Tahoma" w:hAnsi="Tahoma" w:cs="Tahoma"/>
        </w:rPr>
        <w:t xml:space="preserve">expressen quantitat sense precisar-la: </w:t>
      </w:r>
      <w:r w:rsidRPr="00BF01BD">
        <w:rPr>
          <w:rFonts w:ascii="Tahoma" w:hAnsi="Tahoma" w:cs="Tahoma"/>
          <w:b/>
          <w:i/>
        </w:rPr>
        <w:t>q</w:t>
      </w:r>
      <w:r w:rsidRPr="00BF01BD">
        <w:rPr>
          <w:rStyle w:val="Textoennegrita"/>
          <w:rFonts w:ascii="Tahoma" w:hAnsi="Tahoma" w:cs="Tahoma"/>
          <w:i/>
        </w:rPr>
        <w:t>uant/ quanta/ quants/ quantes; tant / tanta/ tants/ tantes, molt/ molta/ molts/ moltes, poc/ poca/ pocs/ poques; més, menys, massa...</w:t>
      </w:r>
    </w:p>
    <w:p w:rsidR="00BF01BD" w:rsidRPr="00BF01BD" w:rsidRDefault="00BF01BD" w:rsidP="00BF01BD">
      <w:pPr>
        <w:pStyle w:val="Prrafodelista"/>
        <w:ind w:left="1080"/>
        <w:jc w:val="both"/>
        <w:rPr>
          <w:rFonts w:ascii="Tahoma" w:hAnsi="Tahoma" w:cs="Tahoma"/>
          <w:i/>
        </w:rPr>
      </w:pPr>
    </w:p>
    <w:p w:rsidR="00BF01BD" w:rsidRDefault="00BF01BD" w:rsidP="00BF01BD">
      <w:pPr>
        <w:jc w:val="both"/>
        <w:rPr>
          <w:rFonts w:ascii="Tahoma" w:hAnsi="Tahoma" w:cs="Tahoma"/>
          <w:b/>
        </w:rPr>
      </w:pPr>
      <w:r w:rsidRPr="00E41D58">
        <w:rPr>
          <w:rFonts w:ascii="Tahoma" w:hAnsi="Tahoma" w:cs="Tahoma"/>
          <w:b/>
        </w:rPr>
        <w:t>El complement de nom</w:t>
      </w:r>
      <w:r>
        <w:rPr>
          <w:rFonts w:ascii="Tahoma" w:hAnsi="Tahoma" w:cs="Tahoma"/>
          <w:b/>
        </w:rPr>
        <w:t xml:space="preserve"> (CN)</w:t>
      </w:r>
    </w:p>
    <w:p w:rsidR="00BF01BD" w:rsidRDefault="00BF01BD" w:rsidP="00BF01BD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El CN afig algun tipus d’informació al nucli del SN. Els sintagmes que poden fer la funció de CN són de tres tipus: el SAdj, el SPrep, i l’</w:t>
      </w:r>
      <w:r>
        <w:rPr>
          <w:rFonts w:ascii="Tahoma" w:hAnsi="Tahoma" w:cs="Tahoma"/>
          <w:b/>
        </w:rPr>
        <w:t xml:space="preserve">aposició </w:t>
      </w:r>
      <w:r w:rsidRPr="00262426">
        <w:rPr>
          <w:rFonts w:ascii="Tahoma" w:hAnsi="Tahoma" w:cs="Tahoma"/>
        </w:rPr>
        <w:t>(</w:t>
      </w:r>
      <w:r>
        <w:rPr>
          <w:rFonts w:ascii="Tahoma" w:hAnsi="Tahoma" w:cs="Tahoma"/>
        </w:rPr>
        <w:t xml:space="preserve">Ap), que és un SN sense preposició que modifica el nucli d’un altre SN, pot aparéixer al costat del nucli del SN, entre comes o sense: </w:t>
      </w:r>
      <w:r>
        <w:rPr>
          <w:rFonts w:ascii="Tahoma" w:hAnsi="Tahoma" w:cs="Tahoma"/>
          <w:i/>
        </w:rPr>
        <w:t xml:space="preserve">Tian Shu, </w:t>
      </w:r>
      <w:r w:rsidRPr="00E41D58">
        <w:rPr>
          <w:rFonts w:ascii="Tahoma" w:hAnsi="Tahoma" w:cs="Tahoma"/>
          <w:b/>
          <w:i/>
        </w:rPr>
        <w:t>la cuinera</w:t>
      </w:r>
      <w:r>
        <w:rPr>
          <w:rFonts w:ascii="Tahoma" w:hAnsi="Tahoma" w:cs="Tahoma"/>
          <w:i/>
        </w:rPr>
        <w:t xml:space="preserve">, somrigué; </w:t>
      </w:r>
      <w:r w:rsidRPr="00E41D58">
        <w:rPr>
          <w:rFonts w:ascii="Tahoma" w:hAnsi="Tahoma" w:cs="Tahoma"/>
          <w:b/>
          <w:i/>
        </w:rPr>
        <w:t>La cuinera</w:t>
      </w:r>
      <w:r>
        <w:rPr>
          <w:rFonts w:ascii="Tahoma" w:hAnsi="Tahoma" w:cs="Tahoma"/>
          <w:i/>
        </w:rPr>
        <w:t xml:space="preserve"> Tian Shu somrigué.</w:t>
      </w:r>
    </w:p>
    <w:p w:rsidR="00BF01BD" w:rsidRDefault="00BF01BD" w:rsidP="00BF01BD">
      <w:pPr>
        <w:jc w:val="both"/>
        <w:rPr>
          <w:rFonts w:ascii="Tahoma" w:hAnsi="Tahoma" w:cs="Tahoma"/>
        </w:rPr>
      </w:pPr>
    </w:p>
    <w:p w:rsidR="00B918B4" w:rsidRPr="00B918B4" w:rsidRDefault="00B918B4">
      <w:pPr>
        <w:rPr>
          <w:lang w:val="es-ES"/>
        </w:rPr>
      </w:pPr>
      <w:r>
        <w:rPr>
          <w:lang w:val="es-ES"/>
        </w:rPr>
        <w:t xml:space="preserve">: </w:t>
      </w:r>
    </w:p>
    <w:sectPr w:rsidR="00B918B4" w:rsidRPr="00B918B4" w:rsidSect="00562A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ABA" w:rsidRDefault="00A34ABA" w:rsidP="00770D09">
      <w:pPr>
        <w:spacing w:after="0" w:line="240" w:lineRule="auto"/>
      </w:pPr>
      <w:r>
        <w:separator/>
      </w:r>
    </w:p>
  </w:endnote>
  <w:endnote w:type="continuationSeparator" w:id="0">
    <w:p w:rsidR="00A34ABA" w:rsidRDefault="00A34ABA" w:rsidP="0077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D09" w:rsidRDefault="00770D0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10919"/>
      <w:docPartObj>
        <w:docPartGallery w:val="Page Numbers (Bottom of Page)"/>
        <w:docPartUnique/>
      </w:docPartObj>
    </w:sdtPr>
    <w:sdtContent>
      <w:p w:rsidR="00770D09" w:rsidRDefault="00770D09">
        <w:pPr>
          <w:pStyle w:val="Piedepgina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770D09" w:rsidRDefault="00770D09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D09" w:rsidRDefault="00770D0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ABA" w:rsidRDefault="00A34ABA" w:rsidP="00770D09">
      <w:pPr>
        <w:spacing w:after="0" w:line="240" w:lineRule="auto"/>
      </w:pPr>
      <w:r>
        <w:separator/>
      </w:r>
    </w:p>
  </w:footnote>
  <w:footnote w:type="continuationSeparator" w:id="0">
    <w:p w:rsidR="00A34ABA" w:rsidRDefault="00A34ABA" w:rsidP="0077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D09" w:rsidRDefault="00770D0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D09" w:rsidRDefault="00770D09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D09" w:rsidRDefault="00770D0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A49B3"/>
    <w:multiLevelType w:val="hybridMultilevel"/>
    <w:tmpl w:val="40427126"/>
    <w:lvl w:ilvl="0" w:tplc="A29E238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77C47A5"/>
    <w:multiLevelType w:val="hybridMultilevel"/>
    <w:tmpl w:val="708AC01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29762C2"/>
    <w:multiLevelType w:val="hybridMultilevel"/>
    <w:tmpl w:val="3AC643DA"/>
    <w:lvl w:ilvl="0" w:tplc="8A78C202">
      <w:start w:val="1"/>
      <w:numFmt w:val="lowerLetter"/>
      <w:lvlText w:val="%1)"/>
      <w:lvlJc w:val="left"/>
      <w:pPr>
        <w:tabs>
          <w:tab w:val="num" w:pos="1275"/>
        </w:tabs>
        <w:ind w:left="1275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3">
    <w:nsid w:val="4F7F7B3A"/>
    <w:multiLevelType w:val="hybridMultilevel"/>
    <w:tmpl w:val="A998C852"/>
    <w:lvl w:ilvl="0" w:tplc="5326359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4D333E"/>
    <w:multiLevelType w:val="hybridMultilevel"/>
    <w:tmpl w:val="DA0CBF1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18B4"/>
    <w:rsid w:val="00135418"/>
    <w:rsid w:val="00282E93"/>
    <w:rsid w:val="00562AD3"/>
    <w:rsid w:val="00770D09"/>
    <w:rsid w:val="00A34ABA"/>
    <w:rsid w:val="00A46006"/>
    <w:rsid w:val="00B918B4"/>
    <w:rsid w:val="00BF01BD"/>
    <w:rsid w:val="00C22B76"/>
    <w:rsid w:val="00F63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A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3493"/>
    <w:pPr>
      <w:ind w:left="720"/>
      <w:contextualSpacing/>
    </w:pPr>
  </w:style>
  <w:style w:type="table" w:styleId="Tablaconcuadrcula">
    <w:name w:val="Table Grid"/>
    <w:basedOn w:val="Tablanormal"/>
    <w:rsid w:val="00BF0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qFormat/>
    <w:rsid w:val="00BF01BD"/>
    <w:rPr>
      <w:b/>
      <w:bCs/>
    </w:rPr>
  </w:style>
  <w:style w:type="paragraph" w:styleId="Encabezado">
    <w:name w:val="header"/>
    <w:basedOn w:val="Normal"/>
    <w:link w:val="EncabezadoCar"/>
    <w:uiPriority w:val="99"/>
    <w:semiHidden/>
    <w:unhideWhenUsed/>
    <w:rsid w:val="00770D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70D09"/>
  </w:style>
  <w:style w:type="paragraph" w:styleId="Piedepgina">
    <w:name w:val="footer"/>
    <w:basedOn w:val="Normal"/>
    <w:link w:val="PiedepginaCar"/>
    <w:uiPriority w:val="99"/>
    <w:unhideWhenUsed/>
    <w:rsid w:val="00770D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0D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5</cp:revision>
  <cp:lastPrinted>2011-11-06T17:24:00Z</cp:lastPrinted>
  <dcterms:created xsi:type="dcterms:W3CDTF">2011-11-06T16:53:00Z</dcterms:created>
  <dcterms:modified xsi:type="dcterms:W3CDTF">2011-11-06T17:24:00Z</dcterms:modified>
</cp:coreProperties>
</file>