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AD" w:rsidRPr="00A638AD" w:rsidRDefault="00A638AD">
      <w:pPr>
        <w:rPr>
          <w:b/>
        </w:rPr>
      </w:pPr>
      <w:r w:rsidRPr="00A638AD">
        <w:rPr>
          <w:b/>
        </w:rPr>
        <w:t>Dictat preparat : vocal neutra a/e</w:t>
      </w:r>
    </w:p>
    <w:p w:rsidR="00A638AD" w:rsidRDefault="00A638AD">
      <w:r>
        <w:t>Però tornem a l’ensenyament del futbol. Quan jo començava, els més petits en podíem aprendre perquè sempre hi havia algun jugador més gran que es quedava una estoneta més p</w:t>
      </w:r>
      <w:bookmarkStart w:id="0" w:name="_GoBack"/>
      <w:bookmarkEnd w:id="0"/>
      <w:r>
        <w:t>er ensenyar-nos els seus trucs, per corregir-nos els errors i per compartir amb nosaltres alguns dels seus secrets. Jo sempre he pensat que el millor mètode per ensenyar a jugar a futbol no és prohibir sinó guiar. No es tracta tant d’impedir-li fer allò que li agrada fer com de completar-ne la formació o millorar les qualitats que té.</w:t>
      </w:r>
    </w:p>
    <w:p w:rsidR="00A638AD" w:rsidRDefault="00A638AD">
      <w:proofErr w:type="spellStart"/>
      <w:r>
        <w:t>Johan</w:t>
      </w:r>
      <w:proofErr w:type="spellEnd"/>
      <w:r>
        <w:t xml:space="preserve"> Cruyff, M’agrada el futbol</w:t>
      </w:r>
    </w:p>
    <w:sectPr w:rsidR="00A638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AD"/>
    <w:rsid w:val="002C7E73"/>
    <w:rsid w:val="00A6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2015-01-11T17:40:00Z</dcterms:created>
  <dcterms:modified xsi:type="dcterms:W3CDTF">2015-01-11T17:49:00Z</dcterms:modified>
</cp:coreProperties>
</file>