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37" w:rsidRDefault="00C33E37" w:rsidP="00C33E37">
      <w:pPr>
        <w:rPr>
          <w:b/>
        </w:rPr>
      </w:pPr>
      <w:r>
        <w:rPr>
          <w:b/>
        </w:rPr>
        <w:t>Dictat preparat : vocal àtona o/u</w:t>
      </w:r>
    </w:p>
    <w:p w:rsidR="00C33E37" w:rsidRDefault="00C33E37" w:rsidP="00C33E37">
      <w:pPr>
        <w:jc w:val="both"/>
      </w:pPr>
      <w:r>
        <w:t>Actualment hi ha una obsessió per aplicar models procedents dels Estats Units. S’intenta importar tot el que té relació amb Amèrica del Nord com si tot el que prové d’aquell país  anés a missa. Jo penso que en podem aprendre moltes coses, de la seva manera de ser, de com pensen, del seu concepte d’esportivitat i sobretot, de certes qüestions relacionades amb l’entorn econòmic, social i mediàtic de l’esport... Però aquí, a Europa, tenim una mentalitat totalment diferent.</w:t>
      </w:r>
      <w:bookmarkStart w:id="0" w:name="_GoBack"/>
      <w:bookmarkEnd w:id="0"/>
    </w:p>
    <w:p w:rsidR="00C33E37" w:rsidRPr="0036448F" w:rsidRDefault="00C33E37" w:rsidP="00C33E37">
      <w:pPr>
        <w:rPr>
          <w:i/>
        </w:rPr>
      </w:pPr>
      <w:r>
        <w:t>J</w:t>
      </w:r>
      <w:r>
        <w:t>OHAN CRUYFF</w:t>
      </w:r>
      <w:r>
        <w:t>,</w:t>
      </w:r>
      <w:r>
        <w:t xml:space="preserve"> M’agrada el futbol</w:t>
      </w:r>
    </w:p>
    <w:p w:rsidR="002C7E73" w:rsidRDefault="002C7E73"/>
    <w:sectPr w:rsidR="002C7E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37"/>
    <w:rsid w:val="002C7E73"/>
    <w:rsid w:val="00751E8B"/>
    <w:rsid w:val="00C33E3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2015-01-29T04:06:00Z</dcterms:created>
  <dcterms:modified xsi:type="dcterms:W3CDTF">2015-01-29T04:17:00Z</dcterms:modified>
</cp:coreProperties>
</file>