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26" w:rsidRDefault="00016E26" w:rsidP="00016E26">
      <w:pPr>
        <w:pStyle w:val="Ttulo1"/>
      </w:pPr>
      <w:bookmarkStart w:id="0" w:name="_GoBack"/>
      <w:bookmarkEnd w:id="0"/>
      <w:r>
        <w:t>Comparació entre l’art del Barroc i l’art Neoclàssic</w:t>
      </w:r>
    </w:p>
    <w:p w:rsidR="00016E26" w:rsidRDefault="00016E26" w:rsidP="00016E26">
      <w:pPr>
        <w:rPr>
          <w:rFonts w:cs="Arial"/>
          <w:color w:val="000000"/>
        </w:rPr>
      </w:pPr>
    </w:p>
    <w:p w:rsidR="00016E26" w:rsidRDefault="00016E26" w:rsidP="00016E26">
      <w:pPr>
        <w:rPr>
          <w:rFonts w:cs="Arial"/>
          <w:color w:val="000000"/>
        </w:rPr>
      </w:pPr>
      <w:r>
        <w:rPr>
          <w:rFonts w:cs="Arial"/>
          <w:color w:val="000000"/>
        </w:rPr>
        <w:t>Descriu les diferències entre l’arquitectura:</w:t>
      </w:r>
    </w:p>
    <w:p w:rsidR="00016E26" w:rsidRDefault="00016E26" w:rsidP="00016E26">
      <w:pPr>
        <w:rPr>
          <w:rFonts w:cs="Arial"/>
          <w:color w:val="00000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016E26" w:rsidTr="00374347">
        <w:tc>
          <w:tcPr>
            <w:tcW w:w="8644" w:type="dxa"/>
            <w:gridSpan w:val="3"/>
          </w:tcPr>
          <w:p w:rsidR="00016E26" w:rsidRDefault="00016E26" w:rsidP="0037434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Barroc</w:t>
            </w:r>
          </w:p>
        </w:tc>
      </w:tr>
      <w:tr w:rsidR="00016E26" w:rsidTr="00374347">
        <w:tc>
          <w:tcPr>
            <w:tcW w:w="2881" w:type="dxa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FF"/>
                <w:lang w:val="es-ES"/>
              </w:rPr>
              <w:drawing>
                <wp:inline distT="0" distB="0" distL="0" distR="0">
                  <wp:extent cx="828675" cy="1123950"/>
                  <wp:effectExtent l="0" t="0" r="9525" b="0"/>
                  <wp:docPr id="16" name="Imagen 16" descr="21128-arquitectura-barroca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1128-arquitectura-barroca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FF"/>
                <w:lang w:val="es-ES"/>
              </w:rPr>
              <w:drawing>
                <wp:inline distT="0" distB="0" distL="0" distR="0">
                  <wp:extent cx="885825" cy="1181100"/>
                  <wp:effectExtent l="0" t="0" r="9525" b="0"/>
                  <wp:docPr id="15" name="Imagen 15" descr="pilar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lar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dxa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FF"/>
                <w:lang w:val="es-ES"/>
              </w:rPr>
              <w:drawing>
                <wp:inline distT="0" distB="0" distL="0" distR="0">
                  <wp:extent cx="1181100" cy="1162050"/>
                  <wp:effectExtent l="0" t="0" r="0" b="0"/>
                  <wp:docPr id="14" name="Imagen 14" descr="catedralstgo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tedralstgo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E26" w:rsidTr="00374347">
        <w:tc>
          <w:tcPr>
            <w:tcW w:w="8644" w:type="dxa"/>
            <w:gridSpan w:val="3"/>
          </w:tcPr>
          <w:p w:rsidR="00016E26" w:rsidRDefault="00016E26" w:rsidP="0037434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Neoclassicisme</w:t>
            </w:r>
          </w:p>
        </w:tc>
      </w:tr>
      <w:tr w:rsidR="00016E26" w:rsidTr="00374347">
        <w:tc>
          <w:tcPr>
            <w:tcW w:w="2881" w:type="dxa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FF"/>
                <w:lang w:val="es-ES"/>
              </w:rPr>
              <w:drawing>
                <wp:inline distT="0" distB="0" distL="0" distR="0">
                  <wp:extent cx="1362075" cy="771525"/>
                  <wp:effectExtent l="0" t="0" r="9525" b="9525"/>
                  <wp:docPr id="13" name="Imagen 13" descr="la_rotonda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_rotonda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FF"/>
                <w:lang w:val="es-ES"/>
              </w:rPr>
              <w:drawing>
                <wp:inline distT="0" distB="0" distL="0" distR="0">
                  <wp:extent cx="1247775" cy="857250"/>
                  <wp:effectExtent l="0" t="0" r="9525" b="0"/>
                  <wp:docPr id="12" name="Imagen 12" descr="bf3103lmq5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f3103lmq5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dxa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FF"/>
                <w:lang w:val="es-ES"/>
              </w:rPr>
              <w:drawing>
                <wp:inline distT="0" distB="0" distL="0" distR="0">
                  <wp:extent cx="1266825" cy="1028700"/>
                  <wp:effectExtent l="0" t="0" r="9525" b="0"/>
                  <wp:docPr id="11" name="Imagen 11" descr="20070822klpartmsc_97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0070822klpartmsc_97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E26" w:rsidRDefault="00016E26" w:rsidP="00016E26">
      <w:pPr>
        <w:rPr>
          <w:rFonts w:cs="Arial"/>
          <w:color w:val="000000"/>
        </w:rPr>
      </w:pPr>
    </w:p>
    <w:p w:rsidR="00016E26" w:rsidRDefault="00016E26" w:rsidP="00016E26">
      <w:pPr>
        <w:rPr>
          <w:rFonts w:cs="Arial"/>
          <w:color w:val="000000"/>
        </w:rPr>
      </w:pPr>
      <w:r>
        <w:rPr>
          <w:rFonts w:cs="Arial"/>
          <w:color w:val="000000"/>
        </w:rPr>
        <w:t>Descriu les diferències entre la pintura</w:t>
      </w:r>
    </w:p>
    <w:p w:rsidR="00016E26" w:rsidRDefault="00016E26" w:rsidP="00016E26">
      <w:pPr>
        <w:rPr>
          <w:rFonts w:cs="Arial"/>
          <w:color w:val="00000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016E26" w:rsidTr="00374347">
        <w:tc>
          <w:tcPr>
            <w:tcW w:w="8644" w:type="dxa"/>
            <w:gridSpan w:val="3"/>
          </w:tcPr>
          <w:p w:rsidR="00016E26" w:rsidRDefault="00016E26" w:rsidP="0037434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Barroc</w:t>
            </w:r>
          </w:p>
        </w:tc>
      </w:tr>
      <w:tr w:rsidR="00016E26" w:rsidTr="00374347">
        <w:tc>
          <w:tcPr>
            <w:tcW w:w="2881" w:type="dxa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FF"/>
                <w:lang w:val="es-ES"/>
              </w:rPr>
              <w:drawing>
                <wp:inline distT="0" distB="0" distL="0" distR="0">
                  <wp:extent cx="828675" cy="1228725"/>
                  <wp:effectExtent l="0" t="0" r="9525" b="9525"/>
                  <wp:docPr id="10" name="Imagen 10" descr="alonsocano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lonsocano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FF"/>
                <w:lang w:val="es-ES"/>
              </w:rPr>
              <w:drawing>
                <wp:inline distT="0" distB="0" distL="0" distR="0">
                  <wp:extent cx="1257300" cy="1066800"/>
                  <wp:effectExtent l="0" t="0" r="0" b="0"/>
                  <wp:docPr id="9" name="Imagen 9" descr="0004153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00041536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dxa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FF"/>
                <w:lang w:val="es-ES"/>
              </w:rPr>
              <w:drawing>
                <wp:inline distT="0" distB="0" distL="0" distR="0">
                  <wp:extent cx="1409700" cy="1181100"/>
                  <wp:effectExtent l="0" t="0" r="0" b="0"/>
                  <wp:docPr id="8" name="Imagen 8" descr="pintura-barroca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ntura-barroca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E26" w:rsidTr="00374347">
        <w:tc>
          <w:tcPr>
            <w:tcW w:w="8644" w:type="dxa"/>
            <w:gridSpan w:val="3"/>
          </w:tcPr>
          <w:p w:rsidR="00016E26" w:rsidRDefault="00016E26" w:rsidP="0037434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Neoclassicisme</w:t>
            </w:r>
          </w:p>
        </w:tc>
      </w:tr>
      <w:tr w:rsidR="00016E26" w:rsidTr="00374347">
        <w:tc>
          <w:tcPr>
            <w:tcW w:w="2881" w:type="dxa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FF"/>
                <w:lang w:val="es-ES"/>
              </w:rPr>
              <w:drawing>
                <wp:inline distT="0" distB="0" distL="0" distR="0">
                  <wp:extent cx="876300" cy="1238250"/>
                  <wp:effectExtent l="0" t="0" r="0" b="0"/>
                  <wp:docPr id="7" name="Imagen 7" descr="francoisgerard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rancoisgerard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FF"/>
                <w:lang w:val="es-ES"/>
              </w:rPr>
              <w:drawing>
                <wp:inline distT="0" distB="0" distL="0" distR="0">
                  <wp:extent cx="1076325" cy="1257300"/>
                  <wp:effectExtent l="0" t="0" r="9525" b="0"/>
                  <wp:docPr id="6" name="Imagen 6" descr="vigee-le-brun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igee-le-brun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dxa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FF"/>
                <w:lang w:val="es-ES"/>
              </w:rPr>
              <w:drawing>
                <wp:inline distT="0" distB="0" distL="0" distR="0">
                  <wp:extent cx="1266825" cy="866775"/>
                  <wp:effectExtent l="0" t="0" r="9525" b="9525"/>
                  <wp:docPr id="5" name="Imagen 5" descr="20070718klparthis_505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20070718klparthis_505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E26" w:rsidRDefault="00016E26" w:rsidP="00016E26">
      <w:pPr>
        <w:rPr>
          <w:rFonts w:cs="Arial"/>
          <w:color w:val="000000"/>
        </w:rPr>
      </w:pPr>
    </w:p>
    <w:p w:rsidR="00016E26" w:rsidRDefault="00016E26" w:rsidP="00016E26">
      <w:pPr>
        <w:rPr>
          <w:rFonts w:cs="Arial"/>
          <w:color w:val="000000"/>
        </w:rPr>
      </w:pPr>
    </w:p>
    <w:p w:rsidR="00016E26" w:rsidRDefault="00016E26" w:rsidP="00016E26">
      <w:pPr>
        <w:rPr>
          <w:rFonts w:cs="Arial"/>
          <w:color w:val="000000"/>
        </w:rPr>
      </w:pPr>
    </w:p>
    <w:p w:rsidR="00016E26" w:rsidRDefault="00016E26" w:rsidP="00016E26">
      <w:pPr>
        <w:rPr>
          <w:rFonts w:cs="Arial"/>
          <w:color w:val="000000"/>
        </w:rPr>
      </w:pPr>
    </w:p>
    <w:p w:rsidR="00016E26" w:rsidRDefault="00016E26" w:rsidP="00016E26">
      <w:pPr>
        <w:rPr>
          <w:rFonts w:cs="Arial"/>
          <w:color w:val="000000"/>
        </w:rPr>
      </w:pPr>
    </w:p>
    <w:p w:rsidR="00016E26" w:rsidRDefault="00016E26" w:rsidP="00016E26">
      <w:pPr>
        <w:rPr>
          <w:rFonts w:cs="Arial"/>
          <w:color w:val="000000"/>
        </w:rPr>
      </w:pPr>
    </w:p>
    <w:p w:rsidR="00016E26" w:rsidRDefault="00016E26" w:rsidP="00016E26">
      <w:pPr>
        <w:rPr>
          <w:rFonts w:cs="Arial"/>
          <w:color w:val="000000"/>
        </w:rPr>
      </w:pPr>
    </w:p>
    <w:p w:rsidR="00016E26" w:rsidRDefault="00016E26" w:rsidP="00016E26">
      <w:pPr>
        <w:rPr>
          <w:rFonts w:cs="Arial"/>
          <w:color w:val="000000"/>
        </w:rPr>
      </w:pPr>
    </w:p>
    <w:p w:rsidR="00016E26" w:rsidRDefault="00016E26" w:rsidP="00016E26">
      <w:pPr>
        <w:rPr>
          <w:rFonts w:cs="Arial"/>
          <w:color w:val="000000"/>
        </w:rPr>
      </w:pPr>
      <w:r>
        <w:rPr>
          <w:rFonts w:cs="Arial"/>
          <w:color w:val="000000"/>
        </w:rPr>
        <w:t>Descriu les diferències entre l’escultura</w:t>
      </w:r>
    </w:p>
    <w:p w:rsidR="00016E26" w:rsidRDefault="00016E26" w:rsidP="00016E26">
      <w:pPr>
        <w:rPr>
          <w:rFonts w:cs="Arial"/>
          <w:color w:val="00000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016E26" w:rsidTr="00374347">
        <w:tc>
          <w:tcPr>
            <w:tcW w:w="8644" w:type="dxa"/>
            <w:gridSpan w:val="2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Barroc</w:t>
            </w:r>
          </w:p>
        </w:tc>
      </w:tr>
      <w:tr w:rsidR="00016E26" w:rsidTr="00374347">
        <w:tc>
          <w:tcPr>
            <w:tcW w:w="4322" w:type="dxa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FF"/>
                <w:lang w:val="es-ES"/>
              </w:rPr>
              <w:drawing>
                <wp:inline distT="0" distB="0" distL="0" distR="0">
                  <wp:extent cx="762000" cy="1095375"/>
                  <wp:effectExtent l="0" t="0" r="0" b="9525"/>
                  <wp:docPr id="4" name="Imagen 4" descr="escultura-barroca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scultura-barroca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FF"/>
                <w:lang w:val="es-ES"/>
              </w:rPr>
              <w:drawing>
                <wp:inline distT="0" distB="0" distL="0" distR="0">
                  <wp:extent cx="895350" cy="1304925"/>
                  <wp:effectExtent l="0" t="0" r="0" b="9525"/>
                  <wp:docPr id="3" name="Imagen 3" descr="PLUTONE-01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LUTONE-01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E26" w:rsidTr="00374347">
        <w:tc>
          <w:tcPr>
            <w:tcW w:w="8644" w:type="dxa"/>
            <w:gridSpan w:val="2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Neoclassicisme</w:t>
            </w:r>
          </w:p>
        </w:tc>
      </w:tr>
      <w:tr w:rsidR="00016E26" w:rsidTr="00374347">
        <w:tc>
          <w:tcPr>
            <w:tcW w:w="4322" w:type="dxa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FF"/>
                <w:lang w:val="es-ES"/>
              </w:rPr>
              <w:drawing>
                <wp:inline distT="0" distB="0" distL="0" distR="0">
                  <wp:extent cx="971550" cy="1428750"/>
                  <wp:effectExtent l="0" t="0" r="0" b="0"/>
                  <wp:docPr id="2" name="Imagen 2" descr="jason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jason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016E26" w:rsidRDefault="00016E26" w:rsidP="00374347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FF"/>
                <w:lang w:val="es-ES"/>
              </w:rPr>
              <w:drawing>
                <wp:inline distT="0" distB="0" distL="0" distR="0">
                  <wp:extent cx="1266825" cy="895350"/>
                  <wp:effectExtent l="0" t="0" r="9525" b="0"/>
                  <wp:docPr id="1" name="Imagen 1" descr="20070822klpartmsc_96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20070822klpartmsc_96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E26" w:rsidRDefault="00016E26" w:rsidP="00016E26">
      <w:pPr>
        <w:rPr>
          <w:rFonts w:cs="Arial"/>
          <w:color w:val="000000"/>
        </w:rPr>
      </w:pPr>
    </w:p>
    <w:p w:rsidR="00016E26" w:rsidRDefault="00016E26" w:rsidP="00016E26">
      <w:pPr>
        <w:rPr>
          <w:rFonts w:cs="Arial"/>
          <w:color w:val="000000"/>
        </w:rPr>
      </w:pPr>
    </w:p>
    <w:p w:rsidR="00C96D38" w:rsidRDefault="00C96D38"/>
    <w:sectPr w:rsidR="00C96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26"/>
    <w:rsid w:val="00016E26"/>
    <w:rsid w:val="00C9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016E26"/>
    <w:pPr>
      <w:spacing w:after="0" w:line="240" w:lineRule="auto"/>
    </w:pPr>
    <w:rPr>
      <w:rFonts w:ascii="Arial" w:eastAsia="Times New Roman" w:hAnsi="Arial" w:cs="Times New Roman"/>
      <w:sz w:val="28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016E26"/>
    <w:pPr>
      <w:keepNext/>
      <w:spacing w:before="240" w:after="60"/>
      <w:ind w:left="540"/>
      <w:outlineLvl w:val="0"/>
    </w:pPr>
    <w:rPr>
      <w:rFonts w:cs="Arial"/>
      <w:b/>
      <w:bCs/>
      <w:smallCaps/>
      <w:color w:val="00FF00"/>
      <w:kern w:val="32"/>
      <w:sz w:val="4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16E26"/>
    <w:rPr>
      <w:rFonts w:ascii="Arial" w:eastAsia="Times New Roman" w:hAnsi="Arial" w:cs="Arial"/>
      <w:b/>
      <w:bCs/>
      <w:smallCaps/>
      <w:color w:val="00FF00"/>
      <w:kern w:val="32"/>
      <w:sz w:val="48"/>
      <w:szCs w:val="32"/>
      <w:lang w:val="ca-ES" w:eastAsia="es-ES"/>
    </w:rPr>
  </w:style>
  <w:style w:type="table" w:styleId="Tablaconcuadrcula">
    <w:name w:val="Table Grid"/>
    <w:basedOn w:val="Tablanormal"/>
    <w:rsid w:val="00016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6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E26"/>
    <w:rPr>
      <w:rFonts w:ascii="Tahoma" w:eastAsia="Times New Roman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016E26"/>
    <w:pPr>
      <w:spacing w:after="0" w:line="240" w:lineRule="auto"/>
    </w:pPr>
    <w:rPr>
      <w:rFonts w:ascii="Arial" w:eastAsia="Times New Roman" w:hAnsi="Arial" w:cs="Times New Roman"/>
      <w:sz w:val="28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016E26"/>
    <w:pPr>
      <w:keepNext/>
      <w:spacing w:before="240" w:after="60"/>
      <w:ind w:left="540"/>
      <w:outlineLvl w:val="0"/>
    </w:pPr>
    <w:rPr>
      <w:rFonts w:cs="Arial"/>
      <w:b/>
      <w:bCs/>
      <w:smallCaps/>
      <w:color w:val="00FF00"/>
      <w:kern w:val="32"/>
      <w:sz w:val="4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16E26"/>
    <w:rPr>
      <w:rFonts w:ascii="Arial" w:eastAsia="Times New Roman" w:hAnsi="Arial" w:cs="Arial"/>
      <w:b/>
      <w:bCs/>
      <w:smallCaps/>
      <w:color w:val="00FF00"/>
      <w:kern w:val="32"/>
      <w:sz w:val="48"/>
      <w:szCs w:val="32"/>
      <w:lang w:val="ca-ES" w:eastAsia="es-ES"/>
    </w:rPr>
  </w:style>
  <w:style w:type="table" w:styleId="Tablaconcuadrcula">
    <w:name w:val="Table Grid"/>
    <w:basedOn w:val="Tablanormal"/>
    <w:rsid w:val="00016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6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E26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mages.google.com/imgres?imgurl=http://img74.imageshack.us/img74/2002/bf3103lmq5.jpg&amp;imgrefurl=http://www.skyscrapercity.com/showthread.php%3Ft%3D453850%26page%3D12&amp;usg=__iAX0mP1fPMCQmhtAF8-kvRVEQP8=&amp;h=351&amp;w=510&amp;sz=66&amp;hl=es&amp;start=9&amp;itbs=1&amp;tbnid=sEx5nVNN80No3M:&amp;tbnh=90&amp;tbnw=131&amp;prev=/images%3Fq%3Darquitectura%2Bneoclasica%26hl%3Des%26safe%3Dactive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images.google.com/imgres?imgurl=http://roxiou.files.wordpress.com/2007/11/pintura-barroca.jpg&amp;imgrefurl=http://roxiou.wordpress.com/2007/11/28/barroco/&amp;usg=__TefdJPn4aQmAWlR-YodtCxLp9l4=&amp;h=784&amp;w=936&amp;sz=159&amp;hl=es&amp;start=6&amp;itbs=1&amp;tbnid=G1AwMNg7boqc0M:&amp;tbnh=124&amp;tbnw=148&amp;prev=/images%3Fq%3Dpintura%2Bbarroca%26hl%3Des%26safe%3Dactive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://images.google.com/imgres?imgurl=http://www.arteguias.com/imagenes2/pilar.jpg&amp;imgrefurl=http://www.arteguias.com/arquitecturabarroca.htm&amp;usg=__K0SVJrnCAI7GOJqaUSOt5Wj_qNw=&amp;h=398&amp;w=300&amp;sz=44&amp;hl=es&amp;start=5&amp;itbs=1&amp;tbnid=IlP8sfA271_AiM:&amp;tbnh=124&amp;tbnw=93&amp;prev=/images%3Fq%3Darquitectura%2Bbarroca%26hl%3Des%26safe%3Dactive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images.google.com/imgres?imgurl=http://www.arteguias.com/imagenes2/alonsocano.jpg&amp;imgrefurl=http://www.arteguias.com/pinturabarroca.htm&amp;usg=__u_z6Bj0uoWWpLw7__aB6X9g4N-0=&amp;h=473&amp;w=320&amp;sz=31&amp;hl=es&amp;start=4&amp;itbs=1&amp;tbnid=1NhBrSnGYo_fPM:&amp;tbnh=129&amp;tbnw=87&amp;prev=/images%3Fq%3Dpintura%2Bbarroca%26hl%3Des%26safe%3Dactive" TargetMode="External"/><Relationship Id="rId25" Type="http://schemas.openxmlformats.org/officeDocument/2006/relationships/hyperlink" Target="http://images.google.com/imgres?imgurl=http://www.pintoresfamosos.cl/obras/pintoras/vigee-le-brun.jpg&amp;imgrefurl=http://www.pintoresfamosos.cl/obras/vigee-le-brun.htm&amp;usg=__IOjjD7a417HINjI3JaQm6RtL2PA=&amp;h=540&amp;w=462&amp;sz=53&amp;hl=es&amp;start=4&amp;itbs=1&amp;tbnid=1MZbphUzTnzVLM:&amp;tbnh=132&amp;tbnw=113&amp;prev=/images%3Fq%3Dpintura%2Bneoclasica%26hl%3Des%26safe%3Dactive" TargetMode="External"/><Relationship Id="rId33" Type="http://schemas.openxmlformats.org/officeDocument/2006/relationships/hyperlink" Target="http://images.google.com/imgres?imgurl=http://www.wga.hu/art/t/thorvald/jason.jpg&amp;imgrefurl=http://terceiroa.wordpress.com/2009/06/18/escultura-neoclasica/&amp;usg=__dqhhKD-l7qi0Q_FzrND3_IcjaaU=&amp;h=1179&amp;w=800&amp;sz=83&amp;hl=es&amp;start=2&amp;itbs=1&amp;tbnid=PmstqNXRQzaEJM:&amp;tbnh=150&amp;tbnw=102&amp;prev=/images%3Fq%3Descultura%2Bneoclasica%26ndsp%3D18%26hl%3Des%26safe%3Dactive%26sa%3DN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images.google.com/imgres?imgurl=http://www.historiayarte.net/images/escultura-barroca.jpg&amp;imgrefurl=http://www.historiayarte.net/a-escultura-barroca.html&amp;usg=__Bazbpi4-uQ3DhK29T88sm0wLAVM=&amp;h=292&amp;w=204&amp;sz=13&amp;hl=es&amp;start=3&amp;itbs=1&amp;tbnid=K725WTwf0298lM:&amp;tbnh=115&amp;tbnw=80&amp;prev=/images%3Fq%3Descultura%2Bbarroca%26hl%3Des%26safe%3Dactive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images.google.com/imgres?imgurl=http://davidprofesociales.files.wordpress.com/2008/12/la_rotonda.jpg&amp;imgrefurl=http://davidprofesociales.wordpress.com/2008/12/&amp;usg=__6izEF9lUWfcYEzmXm5XyV62C9zE=&amp;h=448&amp;w=790&amp;sz=52&amp;hl=es&amp;start=5&amp;itbs=1&amp;tbnid=-U6pORlR1bWdkM:&amp;tbnh=81&amp;tbnw=143&amp;prev=/images%3Fq%3Darquitectura%2Bneoclasica%26hl%3Des%26safe%3Dactive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fontTable" Target="fontTable.xml"/><Relationship Id="rId5" Type="http://schemas.openxmlformats.org/officeDocument/2006/relationships/hyperlink" Target="http://images.google.com/imgres?imgurl=http://es.bibliocad.com/biblioteca/historia/monografias/image/21128-arquitectura-barroca.jpg&amp;imgrefurl=http://es.bibliocad.com/biblioteca/historia/monografias/21128-arquitectura-barroca.html&amp;usg=__M6whZEbnaW40-SWQxvLAEAPaPwY=&amp;h=326&amp;w=240&amp;sz=25&amp;hl=es&amp;start=2&amp;itbs=1&amp;tbnid=4ioYLRVphe5rgM:&amp;tbnh=118&amp;tbnw=87&amp;prev=/images%3Fq%3Darquitectura%2Bbarroca%26hl%3Des%26safe%3Dactive" TargetMode="External"/><Relationship Id="rId15" Type="http://schemas.openxmlformats.org/officeDocument/2006/relationships/hyperlink" Target="http://images.google.com/imgres?imgurl=http://www.kalipedia.com/kalipediamedia/artes/media/200708/22/musica/20070822klpartmsc_97.Ies.SCO.jpg&amp;imgrefurl=http://www.kalipedia.com/fotos/fachada-museo-prado-madrid.html%3Fx%3D20070822klpartmsc_97.Ies&amp;usg=__10ZPL9Xa-AI_-KmThpaZnBTZLiw=&amp;h=451&amp;w=555&amp;sz=64&amp;hl=es&amp;start=43&amp;itbs=1&amp;tbnid=u3h3NncPiZgz2M:&amp;tbnh=108&amp;tbnw=133&amp;prev=/images%3Fq%3Darquitectura%2Bneoclasica%26ndsp%3D18%26hl%3Des%26safe%3Dactive%26sa%3DN%26start%3D36" TargetMode="External"/><Relationship Id="rId23" Type="http://schemas.openxmlformats.org/officeDocument/2006/relationships/hyperlink" Target="http://images.google.com/imgres?imgurl=http://www.arteespana.com/imagenes/francoisgerard.jpg&amp;imgrefurl=http://www.arteespana.com/pinturaneoclasicafrancia.htm&amp;usg=__I4C6DJ74-b0HSp22mTd3tGdZecQ=&amp;h=493&amp;w=350&amp;sz=31&amp;hl=es&amp;start=1&amp;itbs=1&amp;tbnid=tozVuGbXB_wDHM:&amp;tbnh=130&amp;tbnw=92&amp;prev=/images%3Fq%3Dpintura%2Bneoclasica%26hl%3Des%26safe%3Dactive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://images.google.com/imgres?imgurl=http://www.ebrisa.com/portalc/media/media-S/images/00041536.jpg&amp;imgrefurl=http://www.ebrisa.com/portalc/ShowArticle.do%3Bjsessionid%3D7B17B7205FE4110F854B148F0C6B12C7%3FarticleId%3D80411&amp;usg=__VYgfB-lUSgi8ju-_mAUS4RDEObw=&amp;h=450&amp;w=531&amp;sz=56&amp;hl=es&amp;start=7&amp;itbs=1&amp;tbnid=5AgdPQSWa8-XbM:&amp;tbnh=112&amp;tbnw=132&amp;prev=/images%3Fq%3Dpintura%2Bbarroca%26hl%3Des%26safe%3Dactive" TargetMode="External"/><Relationship Id="rId31" Type="http://schemas.openxmlformats.org/officeDocument/2006/relationships/hyperlink" Target="http://images.google.com/imgres?imgurl=http://web.madritel.es/personales3/jose_ga/sub_web/PLUTONE-01.jpg&amp;imgrefurl=http://web.madritel.es/personales3/jose_ga/sub_web/fotoescultura1.html&amp;usg=__Ba2YcuvllKD28nR-3vmuhFviiV8=&amp;h=640&amp;w=439&amp;sz=47&amp;hl=es&amp;start=8&amp;itbs=1&amp;tbnid=LVCX7N7H7X6IBM:&amp;tbnh=137&amp;tbnw=94&amp;prev=/images%3Fq%3Descultura%2Bbarroca%26hl%3Des%26safe%3Dac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ages.google.com/imgres?imgurl=http://guerreroerrante.files.wordpress.com/2007/07/catedralstgo.jpg&amp;imgrefurl=http://davidbernini.blogspot.com/&amp;usg=__jThh2xBcUYOvj0wwUWyv2jgiIAo=&amp;h=394&amp;w=400&amp;sz=31&amp;hl=es&amp;start=10&amp;itbs=1&amp;tbnid=yIh4HCZHsX8mrM:&amp;tbnh=122&amp;tbnw=124&amp;prev=/images%3Fq%3Darquitectura%2Bbarroca%26hl%3Des%26safe%3Dactive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images.google.com/imgres?imgurl=http://www.kalipedia.com/kalipediamedia/artes/media/200707/18/hisarte/20070718klparthis_505.Ies.SCO.jpg&amp;imgrefurl=http://www.kalipedia.com/fotos/jose-madrazo-muerte-viriato.html%3Fx%3D20070718klparthis_505.Ies&amp;usg=__R6tpoSuIOg3i5-iUkrONGPEAq3c=&amp;h=378&amp;w=555&amp;sz=57&amp;hl=es&amp;start=19&amp;itbs=1&amp;tbnid=C2O0_oxl1STn3M:&amp;tbnh=91&amp;tbnw=133&amp;prev=/images%3Fq%3Dpintura%2Bneoclasica%26ndsp%3D18%26hl%3Des%26safe%3Dactive%26sa%3DN%26start%3D18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images.google.com/imgres?imgurl=http://pe.kalipedia.com/kalipediamedia/artes/media/200708/22/musica/20070822klpartmsc_96.Ies.SCO.jpg&amp;imgrefurl=http://pe.kalipedia.com/fotos/maria-paulina-bonaparte-escultura.html%3Fx%3D20070822klpartmsc_96.Ies&amp;usg=__6G1Slf3hSzrqoUzHBHbyxDOVv0w=&amp;h=391&amp;w=555&amp;sz=44&amp;hl=es&amp;start=14&amp;itbs=1&amp;tbnid=UTLYqsoFHAZemM:&amp;tbnh=94&amp;tbnw=133&amp;prev=/images%3Fq%3Descultura%2Bneoclasica%26ndsp%3D18%26hl%3Des%26safe%3Dactive%26sa%3D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2012-02-03T16:55:00Z</dcterms:created>
  <dcterms:modified xsi:type="dcterms:W3CDTF">2012-02-03T16:56:00Z</dcterms:modified>
</cp:coreProperties>
</file>