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F1" w:rsidRDefault="0067108C">
      <w:pPr>
        <w:rPr>
          <w:rFonts w:ascii="Comic Sans MS" w:hAnsi="Comic Sans MS"/>
          <w:sz w:val="48"/>
          <w:szCs w:val="48"/>
        </w:rPr>
      </w:pPr>
      <w:r w:rsidRPr="0067108C">
        <w:rPr>
          <w:rFonts w:ascii="Comic Sans MS" w:hAnsi="Comic Sans MS"/>
          <w:sz w:val="48"/>
          <w:szCs w:val="48"/>
        </w:rPr>
        <w:t xml:space="preserve">La Terra i la </w:t>
      </w:r>
      <w:proofErr w:type="spellStart"/>
      <w:r w:rsidRPr="0067108C">
        <w:rPr>
          <w:rFonts w:ascii="Comic Sans MS" w:hAnsi="Comic Sans MS"/>
          <w:sz w:val="48"/>
          <w:szCs w:val="48"/>
        </w:rPr>
        <w:t>Lluna</w:t>
      </w:r>
      <w:proofErr w:type="spellEnd"/>
    </w:p>
    <w:p w:rsidR="0067108C" w:rsidRPr="0067108C" w:rsidRDefault="0067108C" w:rsidP="0067108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La Lluna per la seva grandària és el sisè </w:t>
      </w:r>
      <w:hyperlink r:id="rId4" w:tooltip="Satèl·lit natural" w:history="1">
        <w:r w:rsidRPr="0067108C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satèl·lit</w:t>
        </w:r>
      </w:hyperlink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del </w:t>
      </w:r>
      <w:hyperlink r:id="rId5" w:tooltip="Sistema solar" w:history="1">
        <w:r w:rsidRPr="0067108C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sistema solar</w:t>
        </w:r>
      </w:hyperlink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Tanmateix, si s'adopta com a criteri de comparació el quocient de masses amb el seu planeta resulta que </w:t>
      </w:r>
      <w:hyperlink r:id="rId6" w:tooltip="Ganimedes (satèl·lit)" w:history="1">
        <w:proofErr w:type="spellStart"/>
        <w:r w:rsidRPr="0067108C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Ganimedes</w:t>
        </w:r>
        <w:proofErr w:type="spellEnd"/>
      </w:hyperlink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és 1/12500 de la massa de </w:t>
      </w:r>
      <w:hyperlink r:id="rId7" w:tooltip="Júpiter (planeta)" w:history="1">
        <w:r w:rsidRPr="0067108C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Júpiter</w:t>
        </w:r>
      </w:hyperlink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</w:t>
      </w:r>
      <w:hyperlink r:id="rId8" w:tooltip="Tità (satèl·lit)" w:history="1">
        <w:r w:rsidRPr="0067108C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Tità</w:t>
        </w:r>
      </w:hyperlink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és 1/4700 la massa de </w:t>
      </w:r>
      <w:hyperlink r:id="rId9" w:tooltip="Saturn (planeta)" w:history="1">
        <w:r w:rsidRPr="0067108C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Saturn</w:t>
        </w:r>
      </w:hyperlink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i la Lluna és 1/81,3 la massa de la </w:t>
      </w:r>
      <w:hyperlink r:id="rId10" w:tooltip="Terra" w:history="1">
        <w:r w:rsidRPr="0067108C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Terra</w:t>
        </w:r>
      </w:hyperlink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Des d'aquest punt de vista, caldria considerar el sistema </w:t>
      </w:r>
      <w:hyperlink r:id="rId11" w:tooltip="Terra" w:history="1">
        <w:proofErr w:type="spellStart"/>
        <w:r w:rsidRPr="0067108C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Terra</w:t>
        </w:r>
      </w:hyperlink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-Lluna</w:t>
      </w:r>
      <w:proofErr w:type="spellEnd"/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gairebé com un </w:t>
      </w:r>
      <w:hyperlink r:id="rId12" w:tooltip="Sistema binari (astronomia)" w:history="1">
        <w:r w:rsidRPr="0067108C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sistema binari</w:t>
        </w:r>
      </w:hyperlink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Aquesta és la raó per la qual els moviments del sistema són molt mes complexos que si la Lluna </w:t>
      </w:r>
      <w:proofErr w:type="spellStart"/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tinguera</w:t>
      </w:r>
      <w:proofErr w:type="spellEnd"/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molta menys massa i que per a calcular la posició de la Lluna amb certa exactitud faça falta tenir en compte uns 1500 termes.</w:t>
      </w:r>
    </w:p>
    <w:p w:rsidR="0067108C" w:rsidRPr="0067108C" w:rsidRDefault="0067108C" w:rsidP="0067108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La Terra amb la seva força de gravetat ha deformat la Lluna. La Lluna i el Sol frenen la Terra en la seva rotació i eleven la superfície marina dues vegades al dia produint les </w:t>
      </w:r>
      <w:hyperlink r:id="rId13" w:tooltip="Marea" w:history="1">
        <w:r w:rsidRPr="0067108C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marees</w:t>
        </w:r>
      </w:hyperlink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Ja que el sistema </w:t>
      </w:r>
      <w:proofErr w:type="spellStart"/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Terra-Lluna</w:t>
      </w:r>
      <w:proofErr w:type="spellEnd"/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pot </w:t>
      </w:r>
      <w:proofErr w:type="spellStart"/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considerar-se</w:t>
      </w:r>
      <w:proofErr w:type="spellEnd"/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aïllat, s'ha de conservar el moment cinètic del sistema i si la Terra es frena en el seu gir, la Lluna el compensa allunyant-se 3,8 cm cada any, com han demostrat les mesures de distància mitjançant </w:t>
      </w:r>
      <w:hyperlink r:id="rId14" w:tooltip="Làser" w:history="1">
        <w:r w:rsidRPr="0067108C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làser</w:t>
        </w:r>
      </w:hyperlink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possibles gràcies als reflectors que els astronautes van deixar a la Lluna durant les </w:t>
      </w:r>
      <w:hyperlink r:id="rId15" w:tooltip="Programa Apollo" w:history="1">
        <w:r w:rsidRPr="0067108C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 xml:space="preserve">missions </w:t>
        </w:r>
        <w:proofErr w:type="spellStart"/>
        <w:r w:rsidRPr="0067108C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Apollo</w:t>
        </w:r>
        <w:proofErr w:type="spellEnd"/>
      </w:hyperlink>
      <w:r w:rsidRPr="0067108C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.</w:t>
      </w:r>
    </w:p>
    <w:p w:rsidR="0067108C" w:rsidRPr="0067108C" w:rsidRDefault="0067108C">
      <w:pPr>
        <w:rPr>
          <w:rFonts w:ascii="Comic Sans MS" w:hAnsi="Comic Sans MS"/>
          <w:sz w:val="24"/>
          <w:szCs w:val="24"/>
          <w:lang w:val="ca-ES"/>
        </w:rPr>
      </w:pPr>
    </w:p>
    <w:sectPr w:rsidR="0067108C" w:rsidRPr="0067108C" w:rsidSect="00925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08C"/>
    <w:rsid w:val="00153411"/>
    <w:rsid w:val="002B6652"/>
    <w:rsid w:val="004D5AE4"/>
    <w:rsid w:val="00524FB6"/>
    <w:rsid w:val="0067108C"/>
    <w:rsid w:val="009123EE"/>
    <w:rsid w:val="0092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</w:style>
  <w:style w:type="paragraph" w:styleId="Ttulo3">
    <w:name w:val="heading 3"/>
    <w:basedOn w:val="Normal"/>
    <w:link w:val="Ttulo3Car"/>
    <w:uiPriority w:val="9"/>
    <w:qFormat/>
    <w:rsid w:val="00671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7108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7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7108C"/>
    <w:rPr>
      <w:color w:val="0000FF"/>
      <w:u w:val="single"/>
    </w:rPr>
  </w:style>
  <w:style w:type="character" w:customStyle="1" w:styleId="editsection">
    <w:name w:val="editsection"/>
    <w:basedOn w:val="Fuentedeprrafopredeter"/>
    <w:rsid w:val="0067108C"/>
  </w:style>
  <w:style w:type="character" w:customStyle="1" w:styleId="mw-headline">
    <w:name w:val="mw-headline"/>
    <w:basedOn w:val="Fuentedeprrafopredeter"/>
    <w:rsid w:val="00671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wikipedia.org/wiki/Tit%C3%A0_%28sat%C3%A8l%C2%B7lit%29" TargetMode="External"/><Relationship Id="rId13" Type="http://schemas.openxmlformats.org/officeDocument/2006/relationships/hyperlink" Target="http://ca.wikipedia.org/wiki/Mare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a.wikipedia.org/wiki/J%C3%BApiter_%28planeta%29" TargetMode="External"/><Relationship Id="rId12" Type="http://schemas.openxmlformats.org/officeDocument/2006/relationships/hyperlink" Target="http://ca.wikipedia.org/wiki/Sistema_binari_%28astronomia%2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a.wikipedia.org/wiki/Ganimedes_%28sat%C3%A8l%C2%B7lit%29" TargetMode="External"/><Relationship Id="rId11" Type="http://schemas.openxmlformats.org/officeDocument/2006/relationships/hyperlink" Target="http://ca.wikipedia.org/wiki/Terra" TargetMode="External"/><Relationship Id="rId5" Type="http://schemas.openxmlformats.org/officeDocument/2006/relationships/hyperlink" Target="http://ca.wikipedia.org/wiki/Sistema_solar" TargetMode="External"/><Relationship Id="rId15" Type="http://schemas.openxmlformats.org/officeDocument/2006/relationships/hyperlink" Target="http://ca.wikipedia.org/wiki/Programa_Apollo" TargetMode="External"/><Relationship Id="rId10" Type="http://schemas.openxmlformats.org/officeDocument/2006/relationships/hyperlink" Target="http://ca.wikipedia.org/wiki/Terra" TargetMode="External"/><Relationship Id="rId4" Type="http://schemas.openxmlformats.org/officeDocument/2006/relationships/hyperlink" Target="http://ca.wikipedia.org/wiki/Sat%C3%A8l%C2%B7lit_natural" TargetMode="External"/><Relationship Id="rId9" Type="http://schemas.openxmlformats.org/officeDocument/2006/relationships/hyperlink" Target="http://ca.wikipedia.org/wiki/Saturn_%28planeta%29" TargetMode="External"/><Relationship Id="rId14" Type="http://schemas.openxmlformats.org/officeDocument/2006/relationships/hyperlink" Target="http://ca.wikipedia.org/wiki/L%C3%A0s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XINOXANO</dc:creator>
  <cp:lastModifiedBy>XINOXANO</cp:lastModifiedBy>
  <cp:revision>2</cp:revision>
  <dcterms:created xsi:type="dcterms:W3CDTF">2012-02-16T21:53:00Z</dcterms:created>
  <dcterms:modified xsi:type="dcterms:W3CDTF">2012-02-16T21:55:00Z</dcterms:modified>
</cp:coreProperties>
</file>