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88" w:rsidRPr="005C5088" w:rsidRDefault="005C5088" w:rsidP="005C5088">
      <w:pPr>
        <w:pBdr>
          <w:bottom w:val="single" w:sz="6" w:space="0" w:color="AAAAAA"/>
        </w:pBdr>
        <w:spacing w:after="60" w:line="240" w:lineRule="auto"/>
        <w:outlineLvl w:val="0"/>
        <w:rPr>
          <w:rFonts w:ascii="Georgia" w:eastAsia="Times New Roman" w:hAnsi="Georgia" w:cs="Times New Roman"/>
          <w:color w:val="000000"/>
          <w:kern w:val="36"/>
          <w:sz w:val="43"/>
          <w:szCs w:val="43"/>
          <w:lang w:eastAsia="es-ES"/>
        </w:rPr>
      </w:pPr>
      <w:r w:rsidRPr="005C5088">
        <w:rPr>
          <w:rFonts w:ascii="Georgia" w:eastAsia="Times New Roman" w:hAnsi="Georgia" w:cs="Times New Roman"/>
          <w:color w:val="000000"/>
          <w:kern w:val="36"/>
          <w:sz w:val="43"/>
          <w:szCs w:val="43"/>
          <w:lang w:eastAsia="es-ES"/>
        </w:rPr>
        <w:t>Cascada del Parc de la Ciutadella</w:t>
      </w:r>
    </w:p>
    <w:tbl>
      <w:tblPr>
        <w:tblW w:w="0" w:type="auto"/>
        <w:tblCellSpacing w:w="0" w:type="dxa"/>
        <w:tblInd w:w="240" w:type="dxa"/>
        <w:tblBorders>
          <w:top w:val="single" w:sz="6" w:space="0" w:color="BBBBBB"/>
          <w:left w:val="single" w:sz="6" w:space="0" w:color="BBBBBB"/>
          <w:bottom w:val="single" w:sz="6" w:space="0" w:color="BBBBBB"/>
          <w:right w:val="single" w:sz="6" w:space="0" w:color="BBBBBB"/>
        </w:tblBorders>
        <w:shd w:val="clear" w:color="auto" w:fill="F9F9F9"/>
        <w:tblCellMar>
          <w:top w:w="75" w:type="dxa"/>
          <w:left w:w="75" w:type="dxa"/>
          <w:bottom w:w="75" w:type="dxa"/>
          <w:right w:w="75" w:type="dxa"/>
        </w:tblCellMar>
        <w:tblLook w:val="04A0"/>
      </w:tblPr>
      <w:tblGrid>
        <w:gridCol w:w="4560"/>
      </w:tblGrid>
      <w:tr w:rsidR="005C5088" w:rsidRPr="005C5088" w:rsidTr="005C5088">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0" w:type="dxa"/>
              <w:left w:w="0" w:type="dxa"/>
              <w:bottom w:w="0" w:type="dxa"/>
              <w:right w:w="0" w:type="dxa"/>
            </w:tcMar>
            <w:vAlign w:val="center"/>
            <w:hideMark/>
          </w:tcPr>
          <w:p w:rsidR="005C5088" w:rsidRPr="005C5088" w:rsidRDefault="005C5088" w:rsidP="005C5088">
            <w:pPr>
              <w:spacing w:after="24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noProof/>
                <w:color w:val="0B0080"/>
                <w:sz w:val="20"/>
                <w:szCs w:val="20"/>
                <w:lang w:eastAsia="es-ES"/>
              </w:rPr>
              <w:drawing>
                <wp:inline distT="0" distB="0" distL="0" distR="0">
                  <wp:extent cx="2857500" cy="2143125"/>
                  <wp:effectExtent l="19050" t="0" r="0" b="0"/>
                  <wp:docPr id="1" name="Imagen 1" descr="Cascada del Parc de la Ciutadella">
                    <a:hlinkClick xmlns:a="http://schemas.openxmlformats.org/drawingml/2006/main" r:id="rId4" tooltip="&quot;Cascada del Parc de la Ciutade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ada del Parc de la Ciutadella">
                            <a:hlinkClick r:id="rId4" tooltip="&quot;Cascada del Parc de la Ciutadella&quot;"/>
                          </pic:cNvPr>
                          <pic:cNvPicPr>
                            <a:picLocks noChangeAspect="1" noChangeArrowheads="1"/>
                          </pic:cNvPicPr>
                        </pic:nvPicPr>
                        <pic:blipFill>
                          <a:blip r:embed="rId5"/>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tc>
      </w:tr>
      <w:tr w:rsidR="005C5088" w:rsidRPr="005C5088" w:rsidTr="005C5088">
        <w:trPr>
          <w:tblCellSpacing w:w="0" w:type="dxa"/>
        </w:trPr>
        <w:tc>
          <w:tcPr>
            <w:tcW w:w="0" w:type="auto"/>
            <w:shd w:val="clear" w:color="auto" w:fill="F9F9F9"/>
            <w:tcMar>
              <w:top w:w="105" w:type="dxa"/>
              <w:left w:w="75" w:type="dxa"/>
              <w:bottom w:w="75" w:type="dxa"/>
              <w:right w:w="75" w:type="dxa"/>
            </w:tcMar>
            <w:vAlign w:val="center"/>
            <w:hideMark/>
          </w:tcPr>
          <w:p w:rsidR="005C5088" w:rsidRPr="005C5088" w:rsidRDefault="005C5088" w:rsidP="005C5088">
            <w:pPr>
              <w:spacing w:after="240" w:line="240" w:lineRule="auto"/>
              <w:jc w:val="center"/>
              <w:rPr>
                <w:rFonts w:ascii="Times New Roman" w:eastAsia="Times New Roman" w:hAnsi="Times New Roman" w:cs="Times New Roman"/>
                <w:sz w:val="24"/>
                <w:szCs w:val="24"/>
                <w:lang w:eastAsia="es-ES"/>
              </w:rPr>
            </w:pPr>
          </w:p>
        </w:tc>
      </w:tr>
      <w:tr w:rsidR="005C5088" w:rsidRPr="005C5088" w:rsidTr="005C5088">
        <w:trPr>
          <w:tblCellSpacing w:w="0" w:type="dxa"/>
        </w:trPr>
        <w:tc>
          <w:tcPr>
            <w:tcW w:w="0" w:type="auto"/>
            <w:shd w:val="clear" w:color="auto" w:fill="F9F9F9"/>
            <w:vAlign w:val="center"/>
            <w:hideMark/>
          </w:tcPr>
          <w:p w:rsidR="005C5088" w:rsidRPr="005C5088" w:rsidRDefault="005C5088" w:rsidP="005C5088">
            <w:pPr>
              <w:spacing w:after="240" w:line="240" w:lineRule="auto"/>
              <w:jc w:val="center"/>
              <w:rPr>
                <w:rFonts w:ascii="Times New Roman" w:eastAsia="Times New Roman" w:hAnsi="Times New Roman" w:cs="Times New Roman"/>
                <w:sz w:val="20"/>
                <w:szCs w:val="20"/>
                <w:lang w:eastAsia="es-ES"/>
              </w:rPr>
            </w:pPr>
          </w:p>
        </w:tc>
      </w:tr>
      <w:tr w:rsidR="005C5088" w:rsidRPr="005C5088" w:rsidTr="005C5088">
        <w:trPr>
          <w:tblCellSpacing w:w="0" w:type="dxa"/>
        </w:trPr>
        <w:tc>
          <w:tcPr>
            <w:tcW w:w="0" w:type="auto"/>
            <w:shd w:val="clear" w:color="auto" w:fill="F9F9F9"/>
            <w:tcMar>
              <w:top w:w="60" w:type="dxa"/>
              <w:left w:w="75" w:type="dxa"/>
              <w:bottom w:w="75" w:type="dxa"/>
              <w:right w:w="75" w:type="dxa"/>
            </w:tcMar>
            <w:vAlign w:val="center"/>
            <w:hideMark/>
          </w:tcPr>
          <w:p w:rsidR="005C5088" w:rsidRPr="005C5088" w:rsidRDefault="005C5088" w:rsidP="005C5088">
            <w:pPr>
              <w:spacing w:after="240" w:line="240" w:lineRule="auto"/>
              <w:jc w:val="center"/>
              <w:rPr>
                <w:rFonts w:ascii="Times New Roman" w:eastAsia="Times New Roman" w:hAnsi="Times New Roman" w:cs="Times New Roman"/>
                <w:sz w:val="20"/>
                <w:szCs w:val="20"/>
                <w:lang w:eastAsia="es-ES"/>
              </w:rPr>
            </w:pPr>
          </w:p>
        </w:tc>
      </w:tr>
      <w:tr w:rsidR="005C5088" w:rsidRPr="005C5088" w:rsidTr="005C5088">
        <w:trPr>
          <w:tblCellSpacing w:w="0" w:type="dxa"/>
        </w:trPr>
        <w:tc>
          <w:tcPr>
            <w:tcW w:w="0" w:type="auto"/>
            <w:shd w:val="clear" w:color="auto" w:fill="F9F9F9"/>
            <w:vAlign w:val="center"/>
            <w:hideMark/>
          </w:tcPr>
          <w:p w:rsidR="005C5088" w:rsidRPr="005C5088" w:rsidRDefault="005C5088" w:rsidP="005C5088">
            <w:pPr>
              <w:spacing w:after="240" w:line="240" w:lineRule="auto"/>
              <w:jc w:val="center"/>
              <w:rPr>
                <w:rFonts w:ascii="Times New Roman" w:eastAsia="Times New Roman" w:hAnsi="Times New Roman" w:cs="Times New Roman"/>
                <w:sz w:val="20"/>
                <w:szCs w:val="20"/>
                <w:lang w:eastAsia="es-ES"/>
              </w:rPr>
            </w:pPr>
          </w:p>
        </w:tc>
      </w:tr>
      <w:tr w:rsidR="005C5088" w:rsidRPr="005C5088" w:rsidTr="005C5088">
        <w:trPr>
          <w:tblCellSpacing w:w="0" w:type="dxa"/>
        </w:trPr>
        <w:tc>
          <w:tcPr>
            <w:tcW w:w="0" w:type="auto"/>
            <w:shd w:val="clear" w:color="auto" w:fill="F9F9F9"/>
            <w:vAlign w:val="center"/>
            <w:hideMark/>
          </w:tcPr>
          <w:p w:rsidR="005C5088" w:rsidRPr="005C5088" w:rsidRDefault="005C5088" w:rsidP="005C5088">
            <w:pPr>
              <w:spacing w:after="240" w:line="240" w:lineRule="auto"/>
              <w:jc w:val="center"/>
              <w:rPr>
                <w:rFonts w:ascii="Times New Roman" w:eastAsia="Times New Roman" w:hAnsi="Times New Roman" w:cs="Times New Roman"/>
                <w:sz w:val="20"/>
                <w:szCs w:val="20"/>
                <w:lang w:eastAsia="es-ES"/>
              </w:rPr>
            </w:pPr>
          </w:p>
        </w:tc>
      </w:tr>
      <w:tr w:rsidR="005C5088" w:rsidRPr="005C5088" w:rsidTr="005C5088">
        <w:trPr>
          <w:trHeight w:val="20"/>
          <w:tblCellSpacing w:w="0" w:type="dxa"/>
        </w:trPr>
        <w:tc>
          <w:tcPr>
            <w:tcW w:w="0" w:type="auto"/>
            <w:shd w:val="clear" w:color="auto" w:fill="F9F9F9"/>
            <w:vAlign w:val="center"/>
            <w:hideMark/>
          </w:tcPr>
          <w:p w:rsidR="005C5088" w:rsidRPr="005C5088" w:rsidRDefault="005C5088" w:rsidP="005C5088">
            <w:pPr>
              <w:spacing w:before="120" w:after="120" w:line="240" w:lineRule="auto"/>
              <w:jc w:val="center"/>
              <w:rPr>
                <w:rFonts w:ascii="Times New Roman" w:eastAsia="Times New Roman" w:hAnsi="Times New Roman" w:cs="Times New Roman"/>
                <w:sz w:val="20"/>
                <w:szCs w:val="20"/>
                <w:lang w:eastAsia="es-ES"/>
              </w:rPr>
            </w:pPr>
          </w:p>
        </w:tc>
      </w:tr>
    </w:tbl>
    <w:p w:rsidR="005C5088" w:rsidRDefault="005C5088" w:rsidP="005C5088">
      <w:pPr>
        <w:spacing w:before="120" w:after="120" w:line="240" w:lineRule="auto"/>
        <w:rPr>
          <w:rFonts w:ascii="Arial" w:eastAsia="Times New Roman" w:hAnsi="Arial" w:cs="Arial"/>
          <w:color w:val="252525"/>
          <w:sz w:val="21"/>
          <w:szCs w:val="21"/>
          <w:lang w:eastAsia="es-ES"/>
        </w:rPr>
      </w:pPr>
    </w:p>
    <w:p w:rsidR="005C5088" w:rsidRPr="005C5088" w:rsidRDefault="005C5088" w:rsidP="005C5088">
      <w:pPr>
        <w:spacing w:before="120" w:after="120" w:line="240" w:lineRule="auto"/>
        <w:jc w:val="both"/>
        <w:rPr>
          <w:rFonts w:ascii="Arial" w:eastAsia="Times New Roman" w:hAnsi="Arial" w:cs="Arial"/>
          <w:vertAlign w:val="superscript"/>
          <w:lang w:eastAsia="es-ES"/>
        </w:rPr>
      </w:pPr>
      <w:r w:rsidRPr="005C5088">
        <w:rPr>
          <w:rFonts w:ascii="Arial" w:eastAsia="Times New Roman" w:hAnsi="Arial" w:cs="Arial"/>
          <w:lang w:eastAsia="es-ES"/>
        </w:rPr>
        <w:t>La </w:t>
      </w:r>
      <w:r w:rsidRPr="005C5088">
        <w:rPr>
          <w:rFonts w:ascii="Arial" w:eastAsia="Times New Roman" w:hAnsi="Arial" w:cs="Arial"/>
          <w:b/>
          <w:bCs/>
          <w:lang w:eastAsia="es-ES"/>
        </w:rPr>
        <w:t>Cascada del Parc de la Ciutadella</w:t>
      </w:r>
      <w:r w:rsidRPr="005C5088">
        <w:rPr>
          <w:rFonts w:ascii="Arial" w:eastAsia="Times New Roman" w:hAnsi="Arial" w:cs="Arial"/>
          <w:lang w:eastAsia="es-ES"/>
        </w:rPr>
        <w:t> —també coneguda com a </w:t>
      </w:r>
      <w:r w:rsidRPr="005C5088">
        <w:rPr>
          <w:rFonts w:ascii="Arial" w:eastAsia="Times New Roman" w:hAnsi="Arial" w:cs="Arial"/>
          <w:b/>
          <w:bCs/>
          <w:lang w:eastAsia="es-ES"/>
        </w:rPr>
        <w:t>Gran Cascada</w:t>
      </w:r>
      <w:r w:rsidRPr="005C5088">
        <w:rPr>
          <w:rFonts w:ascii="Arial" w:eastAsia="Times New Roman" w:hAnsi="Arial" w:cs="Arial"/>
          <w:lang w:eastAsia="es-ES"/>
        </w:rPr>
        <w:t> o </w:t>
      </w:r>
      <w:r w:rsidRPr="005C5088">
        <w:rPr>
          <w:rFonts w:ascii="Arial" w:eastAsia="Times New Roman" w:hAnsi="Arial" w:cs="Arial"/>
          <w:b/>
          <w:bCs/>
          <w:lang w:eastAsia="es-ES"/>
        </w:rPr>
        <w:t>Cascada Monumental</w:t>
      </w:r>
      <w:r w:rsidRPr="005C5088">
        <w:rPr>
          <w:rFonts w:ascii="Arial" w:eastAsia="Times New Roman" w:hAnsi="Arial" w:cs="Arial"/>
          <w:lang w:eastAsia="es-ES"/>
        </w:rPr>
        <w:t xml:space="preserve">— és un conjunt </w:t>
      </w:r>
      <w:hyperlink r:id="rId6" w:tooltip="Arquitectura" w:history="1">
        <w:r w:rsidRPr="005C5088">
          <w:rPr>
            <w:rFonts w:ascii="Arial" w:eastAsia="Times New Roman" w:hAnsi="Arial" w:cs="Arial"/>
            <w:lang w:eastAsia="es-ES"/>
          </w:rPr>
          <w:t>arquitectònic</w:t>
        </w:r>
      </w:hyperlink>
      <w:r w:rsidRPr="005C5088">
        <w:rPr>
          <w:rFonts w:ascii="Arial" w:eastAsia="Times New Roman" w:hAnsi="Arial" w:cs="Arial"/>
          <w:lang w:eastAsia="es-ES"/>
        </w:rPr>
        <w:t> i </w:t>
      </w:r>
      <w:hyperlink r:id="rId7" w:tooltip="Escultura" w:history="1">
        <w:r w:rsidRPr="005C5088">
          <w:rPr>
            <w:rFonts w:ascii="Arial" w:eastAsia="Times New Roman" w:hAnsi="Arial" w:cs="Arial"/>
            <w:lang w:eastAsia="es-ES"/>
          </w:rPr>
          <w:t>escultòric</w:t>
        </w:r>
      </w:hyperlink>
      <w:r w:rsidRPr="005C5088">
        <w:rPr>
          <w:rFonts w:ascii="Arial" w:eastAsia="Times New Roman" w:hAnsi="Arial" w:cs="Arial"/>
          <w:lang w:eastAsia="es-ES"/>
        </w:rPr>
        <w:t> amb fonts i brolladors d'aigua ubicat al </w:t>
      </w:r>
      <w:hyperlink r:id="rId8" w:tooltip="Parc de la Ciutadella" w:history="1">
        <w:r w:rsidRPr="005C5088">
          <w:rPr>
            <w:rFonts w:ascii="Arial" w:eastAsia="Times New Roman" w:hAnsi="Arial" w:cs="Arial"/>
            <w:lang w:eastAsia="es-ES"/>
          </w:rPr>
          <w:t>Parc de la Ciutadella</w:t>
        </w:r>
      </w:hyperlink>
      <w:r w:rsidRPr="005C5088">
        <w:rPr>
          <w:rFonts w:ascii="Arial" w:eastAsia="Times New Roman" w:hAnsi="Arial" w:cs="Arial"/>
          <w:lang w:eastAsia="es-ES"/>
        </w:rPr>
        <w:t>, al </w:t>
      </w:r>
      <w:hyperlink r:id="rId9" w:tooltip="Districte de Ciutat Vella" w:history="1">
        <w:r w:rsidRPr="005C5088">
          <w:rPr>
            <w:rFonts w:ascii="Arial" w:eastAsia="Times New Roman" w:hAnsi="Arial" w:cs="Arial"/>
            <w:lang w:eastAsia="es-ES"/>
          </w:rPr>
          <w:t>districte de Ciutat Vella</w:t>
        </w:r>
      </w:hyperlink>
      <w:r w:rsidRPr="005C5088">
        <w:rPr>
          <w:rFonts w:ascii="Arial" w:eastAsia="Times New Roman" w:hAnsi="Arial" w:cs="Arial"/>
          <w:lang w:eastAsia="es-ES"/>
        </w:rPr>
        <w:t xml:space="preserve"> de </w:t>
      </w:r>
      <w:hyperlink r:id="rId10" w:tooltip="Barcelona" w:history="1">
        <w:r w:rsidRPr="005C5088">
          <w:rPr>
            <w:rFonts w:ascii="Arial" w:eastAsia="Times New Roman" w:hAnsi="Arial" w:cs="Arial"/>
            <w:lang w:eastAsia="es-ES"/>
          </w:rPr>
          <w:t>Barcelona</w:t>
        </w:r>
      </w:hyperlink>
      <w:r w:rsidRPr="005C5088">
        <w:rPr>
          <w:rFonts w:ascii="Arial" w:eastAsia="Times New Roman" w:hAnsi="Arial" w:cs="Arial"/>
          <w:lang w:eastAsia="es-ES"/>
        </w:rPr>
        <w:t>. Fou construït entre 1875 i 1888 amb un disseny general de </w:t>
      </w:r>
      <w:hyperlink r:id="rId11" w:tooltip="Josep Fontserè i Mestre" w:history="1">
        <w:r w:rsidRPr="005C5088">
          <w:rPr>
            <w:rFonts w:ascii="Arial" w:eastAsia="Times New Roman" w:hAnsi="Arial" w:cs="Arial"/>
            <w:lang w:eastAsia="es-ES"/>
          </w:rPr>
          <w:t xml:space="preserve">Josep </w:t>
        </w:r>
        <w:proofErr w:type="spellStart"/>
        <w:r w:rsidRPr="005C5088">
          <w:rPr>
            <w:rFonts w:ascii="Arial" w:eastAsia="Times New Roman" w:hAnsi="Arial" w:cs="Arial"/>
            <w:lang w:eastAsia="es-ES"/>
          </w:rPr>
          <w:t>Fontserè</w:t>
        </w:r>
        <w:proofErr w:type="spellEnd"/>
      </w:hyperlink>
      <w:r w:rsidRPr="005C5088">
        <w:rPr>
          <w:rFonts w:ascii="Arial" w:eastAsia="Times New Roman" w:hAnsi="Arial" w:cs="Arial"/>
          <w:lang w:eastAsia="es-ES"/>
        </w:rPr>
        <w:t>, mentre que el projecte hidràulic va ser obra d'</w:t>
      </w:r>
      <w:hyperlink r:id="rId12" w:tooltip="Antoni Gaudí" w:history="1">
        <w:r w:rsidRPr="005C5088">
          <w:rPr>
            <w:rFonts w:ascii="Arial" w:eastAsia="Times New Roman" w:hAnsi="Arial" w:cs="Arial"/>
            <w:lang w:eastAsia="es-ES"/>
          </w:rPr>
          <w:t>Antoni Gaudí</w:t>
        </w:r>
      </w:hyperlink>
      <w:r w:rsidRPr="005C5088">
        <w:rPr>
          <w:rFonts w:ascii="Arial" w:eastAsia="Times New Roman" w:hAnsi="Arial" w:cs="Arial"/>
          <w:lang w:eastAsia="es-ES"/>
        </w:rPr>
        <w:t>.</w:t>
      </w:r>
      <w:r w:rsidRPr="005C5088">
        <w:rPr>
          <w:rFonts w:ascii="Arial" w:eastAsia="Times New Roman" w:hAnsi="Arial" w:cs="Arial"/>
          <w:vertAlign w:val="superscript"/>
          <w:lang w:eastAsia="es-ES"/>
        </w:rPr>
        <w:t xml:space="preserve"> </w:t>
      </w:r>
    </w:p>
    <w:p w:rsidR="005C5088" w:rsidRPr="005C5088" w:rsidRDefault="005C5088" w:rsidP="005C5088">
      <w:pPr>
        <w:pStyle w:val="NormalWeb"/>
        <w:shd w:val="clear" w:color="auto" w:fill="FFFFFF"/>
        <w:spacing w:before="120" w:beforeAutospacing="0" w:after="120" w:afterAutospacing="0"/>
        <w:jc w:val="both"/>
        <w:rPr>
          <w:rFonts w:ascii="Arial" w:hAnsi="Arial" w:cs="Arial"/>
          <w:sz w:val="22"/>
          <w:szCs w:val="22"/>
        </w:rPr>
      </w:pPr>
      <w:r w:rsidRPr="005C5088">
        <w:rPr>
          <w:rFonts w:ascii="Arial" w:hAnsi="Arial" w:cs="Arial"/>
          <w:sz w:val="22"/>
          <w:szCs w:val="22"/>
        </w:rPr>
        <w:t>La Cascada se situa a l'angle nord del parc. El conjunt arquitectònic presenta una estructura central en forma d'</w:t>
      </w:r>
      <w:hyperlink r:id="rId13" w:tooltip="Arc de triomf" w:history="1">
        <w:r w:rsidRPr="005C5088">
          <w:rPr>
            <w:rStyle w:val="Hipervnculo"/>
            <w:rFonts w:ascii="Arial" w:hAnsi="Arial" w:cs="Arial"/>
            <w:color w:val="auto"/>
            <w:sz w:val="22"/>
            <w:szCs w:val="22"/>
            <w:u w:val="none"/>
          </w:rPr>
          <w:t>arc triomfal</w:t>
        </w:r>
      </w:hyperlink>
      <w:r w:rsidRPr="005C5088">
        <w:rPr>
          <w:rStyle w:val="apple-converted-space"/>
          <w:rFonts w:ascii="Arial" w:hAnsi="Arial" w:cs="Arial"/>
          <w:sz w:val="22"/>
          <w:szCs w:val="22"/>
        </w:rPr>
        <w:t> </w:t>
      </w:r>
      <w:r w:rsidRPr="005C5088">
        <w:rPr>
          <w:rFonts w:ascii="Arial" w:hAnsi="Arial" w:cs="Arial"/>
          <w:sz w:val="22"/>
          <w:szCs w:val="22"/>
        </w:rPr>
        <w:t>amb dos pavellons als seus costats i dues ales laterals amb escales, que acullen un estany dividit en dos nivells. La part posterior la cascada té diverses dependències, com una gruta artificial, sobre la que se situa l'Aquàrium, al qual s'accedeix des de la part superior de l'escala, darrere del grup del</w:t>
      </w:r>
      <w:r w:rsidRPr="005C5088">
        <w:rPr>
          <w:rStyle w:val="apple-converted-space"/>
          <w:rFonts w:ascii="Arial" w:hAnsi="Arial" w:cs="Arial"/>
          <w:sz w:val="22"/>
          <w:szCs w:val="22"/>
        </w:rPr>
        <w:t> </w:t>
      </w:r>
      <w:r w:rsidRPr="005C5088">
        <w:rPr>
          <w:rFonts w:ascii="Arial" w:hAnsi="Arial" w:cs="Arial"/>
          <w:i/>
          <w:iCs/>
          <w:sz w:val="22"/>
          <w:szCs w:val="22"/>
        </w:rPr>
        <w:t>Naixement de Venus</w:t>
      </w:r>
      <w:r w:rsidRPr="005C5088">
        <w:rPr>
          <w:rFonts w:ascii="Arial" w:hAnsi="Arial" w:cs="Arial"/>
          <w:sz w:val="22"/>
          <w:szCs w:val="22"/>
        </w:rPr>
        <w:t>; aquí es trobava el dipòsit d'aigua que alimentava la cascada, i actualment és un espai tancat al públic. El monument ha sigut restaurat el 1956, 1972, 1989 i 2009.</w:t>
      </w:r>
    </w:p>
    <w:p w:rsidR="005C5088" w:rsidRPr="005C5088" w:rsidRDefault="005C5088" w:rsidP="005C5088">
      <w:pPr>
        <w:pStyle w:val="NormalWeb"/>
        <w:shd w:val="clear" w:color="auto" w:fill="FFFFFF"/>
        <w:spacing w:before="120" w:beforeAutospacing="0" w:after="120" w:afterAutospacing="0"/>
        <w:jc w:val="both"/>
        <w:rPr>
          <w:rFonts w:ascii="Arial" w:hAnsi="Arial" w:cs="Arial"/>
          <w:sz w:val="22"/>
          <w:szCs w:val="22"/>
        </w:rPr>
      </w:pPr>
      <w:r w:rsidRPr="005C5088">
        <w:rPr>
          <w:rFonts w:ascii="Arial" w:hAnsi="Arial" w:cs="Arial"/>
          <w:sz w:val="22"/>
          <w:szCs w:val="22"/>
        </w:rPr>
        <w:t>El monument destaca per la seva profusió escultòrica, en la que van intervenir diversos dels millors escultors del moment: destaca el grup escultòric de ferro forjat</w:t>
      </w:r>
      <w:r w:rsidRPr="005C5088">
        <w:rPr>
          <w:rStyle w:val="apple-converted-space"/>
          <w:rFonts w:ascii="Arial" w:hAnsi="Arial" w:cs="Arial"/>
          <w:sz w:val="22"/>
          <w:szCs w:val="22"/>
        </w:rPr>
        <w:t> </w:t>
      </w:r>
      <w:r w:rsidRPr="005C5088">
        <w:rPr>
          <w:rFonts w:ascii="Arial" w:hAnsi="Arial" w:cs="Arial"/>
          <w:i/>
          <w:iCs/>
          <w:sz w:val="22"/>
          <w:szCs w:val="22"/>
        </w:rPr>
        <w:t xml:space="preserve">La </w:t>
      </w:r>
      <w:proofErr w:type="spellStart"/>
      <w:r w:rsidRPr="005C5088">
        <w:rPr>
          <w:rFonts w:ascii="Arial" w:hAnsi="Arial" w:cs="Arial"/>
          <w:i/>
          <w:iCs/>
          <w:sz w:val="22"/>
          <w:szCs w:val="22"/>
        </w:rPr>
        <w:t>Quàdriga</w:t>
      </w:r>
      <w:proofErr w:type="spellEnd"/>
      <w:r w:rsidRPr="005C5088">
        <w:rPr>
          <w:rFonts w:ascii="Arial" w:hAnsi="Arial" w:cs="Arial"/>
          <w:i/>
          <w:iCs/>
          <w:sz w:val="22"/>
          <w:szCs w:val="22"/>
        </w:rPr>
        <w:t xml:space="preserve"> de l'Aurora</w:t>
      </w:r>
      <w:r w:rsidRPr="005C5088">
        <w:rPr>
          <w:rFonts w:ascii="Arial" w:hAnsi="Arial" w:cs="Arial"/>
          <w:sz w:val="22"/>
          <w:szCs w:val="22"/>
        </w:rPr>
        <w:t>, de</w:t>
      </w:r>
      <w:r w:rsidRPr="005C5088">
        <w:rPr>
          <w:rStyle w:val="apple-converted-space"/>
          <w:rFonts w:ascii="Arial" w:hAnsi="Arial" w:cs="Arial"/>
          <w:sz w:val="22"/>
          <w:szCs w:val="22"/>
        </w:rPr>
        <w:t> </w:t>
      </w:r>
      <w:hyperlink r:id="rId14" w:tooltip="Rossend Nobas" w:history="1">
        <w:r w:rsidRPr="005C5088">
          <w:rPr>
            <w:rStyle w:val="Hipervnculo"/>
            <w:rFonts w:ascii="Arial" w:hAnsi="Arial" w:cs="Arial"/>
            <w:color w:val="auto"/>
            <w:sz w:val="22"/>
            <w:szCs w:val="22"/>
            <w:u w:val="none"/>
          </w:rPr>
          <w:t xml:space="preserve">Rossend </w:t>
        </w:r>
        <w:proofErr w:type="spellStart"/>
        <w:r w:rsidRPr="005C5088">
          <w:rPr>
            <w:rStyle w:val="Hipervnculo"/>
            <w:rFonts w:ascii="Arial" w:hAnsi="Arial" w:cs="Arial"/>
            <w:color w:val="auto"/>
            <w:sz w:val="22"/>
            <w:szCs w:val="22"/>
            <w:u w:val="none"/>
          </w:rPr>
          <w:t>Nobas</w:t>
        </w:r>
        <w:proofErr w:type="spellEnd"/>
      </w:hyperlink>
      <w:r w:rsidRPr="005C5088">
        <w:rPr>
          <w:rFonts w:ascii="Arial" w:hAnsi="Arial" w:cs="Arial"/>
          <w:sz w:val="22"/>
          <w:szCs w:val="22"/>
        </w:rPr>
        <w:t>, així com</w:t>
      </w:r>
      <w:r w:rsidRPr="005C5088">
        <w:rPr>
          <w:rStyle w:val="apple-converted-space"/>
          <w:rFonts w:ascii="Arial" w:hAnsi="Arial" w:cs="Arial"/>
          <w:sz w:val="22"/>
          <w:szCs w:val="22"/>
        </w:rPr>
        <w:t> </w:t>
      </w:r>
      <w:r w:rsidRPr="005C5088">
        <w:rPr>
          <w:rFonts w:ascii="Arial" w:hAnsi="Arial" w:cs="Arial"/>
          <w:i/>
          <w:iCs/>
          <w:sz w:val="22"/>
          <w:szCs w:val="22"/>
        </w:rPr>
        <w:t>El Naixement de Venus</w:t>
      </w:r>
      <w:r w:rsidRPr="005C5088">
        <w:rPr>
          <w:rFonts w:ascii="Arial" w:hAnsi="Arial" w:cs="Arial"/>
          <w:sz w:val="22"/>
          <w:szCs w:val="22"/>
        </w:rPr>
        <w:t>, de</w:t>
      </w:r>
      <w:r w:rsidRPr="005C5088">
        <w:rPr>
          <w:rStyle w:val="apple-converted-space"/>
          <w:rFonts w:ascii="Arial" w:hAnsi="Arial" w:cs="Arial"/>
          <w:sz w:val="22"/>
          <w:szCs w:val="22"/>
        </w:rPr>
        <w:t> </w:t>
      </w:r>
      <w:proofErr w:type="spellStart"/>
      <w:r w:rsidRPr="005C5088">
        <w:rPr>
          <w:rFonts w:ascii="Arial" w:hAnsi="Arial" w:cs="Arial"/>
          <w:sz w:val="22"/>
          <w:szCs w:val="22"/>
        </w:rPr>
        <w:fldChar w:fldCharType="begin"/>
      </w:r>
      <w:r w:rsidRPr="005C5088">
        <w:rPr>
          <w:rFonts w:ascii="Arial" w:hAnsi="Arial" w:cs="Arial"/>
          <w:sz w:val="22"/>
          <w:szCs w:val="22"/>
        </w:rPr>
        <w:instrText xml:space="preserve"> HYPERLINK "http://ca.wikipedia.org/wiki/Venanci_Vallmitjana" \o "Venanci Vallmitjana" </w:instrText>
      </w:r>
      <w:r w:rsidRPr="005C5088">
        <w:rPr>
          <w:rFonts w:ascii="Arial" w:hAnsi="Arial" w:cs="Arial"/>
          <w:sz w:val="22"/>
          <w:szCs w:val="22"/>
        </w:rPr>
        <w:fldChar w:fldCharType="separate"/>
      </w:r>
      <w:r w:rsidRPr="005C5088">
        <w:rPr>
          <w:rStyle w:val="Hipervnculo"/>
          <w:rFonts w:ascii="Arial" w:hAnsi="Arial" w:cs="Arial"/>
          <w:color w:val="auto"/>
          <w:sz w:val="22"/>
          <w:szCs w:val="22"/>
          <w:u w:val="none"/>
        </w:rPr>
        <w:t>Venanci</w:t>
      </w:r>
      <w:proofErr w:type="spellEnd"/>
      <w:r w:rsidRPr="005C5088">
        <w:rPr>
          <w:rStyle w:val="Hipervnculo"/>
          <w:rFonts w:ascii="Arial" w:hAnsi="Arial" w:cs="Arial"/>
          <w:color w:val="auto"/>
          <w:sz w:val="22"/>
          <w:szCs w:val="22"/>
          <w:u w:val="none"/>
        </w:rPr>
        <w:t xml:space="preserve"> </w:t>
      </w:r>
      <w:proofErr w:type="spellStart"/>
      <w:r w:rsidRPr="005C5088">
        <w:rPr>
          <w:rStyle w:val="Hipervnculo"/>
          <w:rFonts w:ascii="Arial" w:hAnsi="Arial" w:cs="Arial"/>
          <w:color w:val="auto"/>
          <w:sz w:val="22"/>
          <w:szCs w:val="22"/>
          <w:u w:val="none"/>
        </w:rPr>
        <w:t>Vallmitjana</w:t>
      </w:r>
      <w:proofErr w:type="spellEnd"/>
      <w:r w:rsidRPr="005C5088">
        <w:rPr>
          <w:rFonts w:ascii="Arial" w:hAnsi="Arial" w:cs="Arial"/>
          <w:sz w:val="22"/>
          <w:szCs w:val="22"/>
        </w:rPr>
        <w:fldChar w:fldCharType="end"/>
      </w:r>
      <w:r w:rsidRPr="005C5088">
        <w:rPr>
          <w:rFonts w:ascii="Arial" w:hAnsi="Arial" w:cs="Arial"/>
          <w:sz w:val="22"/>
          <w:szCs w:val="22"/>
        </w:rPr>
        <w:t>; el</w:t>
      </w:r>
      <w:r w:rsidRPr="005C5088">
        <w:rPr>
          <w:rStyle w:val="apple-converted-space"/>
          <w:rFonts w:ascii="Arial" w:hAnsi="Arial" w:cs="Arial"/>
          <w:sz w:val="22"/>
          <w:szCs w:val="22"/>
        </w:rPr>
        <w:t> </w:t>
      </w:r>
      <w:hyperlink r:id="rId15" w:tooltip="Frontó (arquitectura)" w:history="1">
        <w:r w:rsidRPr="005C5088">
          <w:rPr>
            <w:rStyle w:val="Hipervnculo"/>
            <w:rFonts w:ascii="Arial" w:hAnsi="Arial" w:cs="Arial"/>
            <w:color w:val="auto"/>
            <w:sz w:val="22"/>
            <w:szCs w:val="22"/>
            <w:u w:val="none"/>
          </w:rPr>
          <w:t>frontó</w:t>
        </w:r>
      </w:hyperlink>
      <w:r w:rsidRPr="005C5088">
        <w:rPr>
          <w:rStyle w:val="apple-converted-space"/>
          <w:rFonts w:ascii="Arial" w:hAnsi="Arial" w:cs="Arial"/>
          <w:sz w:val="22"/>
          <w:szCs w:val="22"/>
        </w:rPr>
        <w:t> </w:t>
      </w:r>
      <w:r w:rsidRPr="005C5088">
        <w:rPr>
          <w:rFonts w:ascii="Arial" w:hAnsi="Arial" w:cs="Arial"/>
          <w:sz w:val="22"/>
          <w:szCs w:val="22"/>
        </w:rPr>
        <w:t>és obra de</w:t>
      </w:r>
      <w:r w:rsidRPr="005C5088">
        <w:rPr>
          <w:rStyle w:val="apple-converted-space"/>
          <w:rFonts w:ascii="Arial" w:hAnsi="Arial" w:cs="Arial"/>
          <w:sz w:val="22"/>
          <w:szCs w:val="22"/>
        </w:rPr>
        <w:t> </w:t>
      </w:r>
      <w:hyperlink r:id="rId16" w:tooltip="Francesc Pagès i Serratosa" w:history="1">
        <w:r w:rsidRPr="005C5088">
          <w:rPr>
            <w:rStyle w:val="Hipervnculo"/>
            <w:rFonts w:ascii="Arial" w:hAnsi="Arial" w:cs="Arial"/>
            <w:color w:val="auto"/>
            <w:sz w:val="22"/>
            <w:szCs w:val="22"/>
            <w:u w:val="none"/>
          </w:rPr>
          <w:t xml:space="preserve">Francesc Pagès i </w:t>
        </w:r>
        <w:proofErr w:type="spellStart"/>
        <w:r w:rsidRPr="005C5088">
          <w:rPr>
            <w:rStyle w:val="Hipervnculo"/>
            <w:rFonts w:ascii="Arial" w:hAnsi="Arial" w:cs="Arial"/>
            <w:color w:val="auto"/>
            <w:sz w:val="22"/>
            <w:szCs w:val="22"/>
            <w:u w:val="none"/>
          </w:rPr>
          <w:t>Serratosa</w:t>
        </w:r>
        <w:proofErr w:type="spellEnd"/>
      </w:hyperlink>
      <w:r w:rsidRPr="005C5088">
        <w:rPr>
          <w:rFonts w:ascii="Arial" w:hAnsi="Arial" w:cs="Arial"/>
          <w:sz w:val="22"/>
          <w:szCs w:val="22"/>
        </w:rPr>
        <w:t>. Altres escultures són:</w:t>
      </w:r>
      <w:r w:rsidRPr="005C5088">
        <w:rPr>
          <w:rStyle w:val="apple-converted-space"/>
          <w:rFonts w:ascii="Arial" w:hAnsi="Arial" w:cs="Arial"/>
          <w:sz w:val="22"/>
          <w:szCs w:val="22"/>
        </w:rPr>
        <w:t> </w:t>
      </w:r>
      <w:proofErr w:type="spellStart"/>
      <w:r w:rsidRPr="005C5088">
        <w:rPr>
          <w:rFonts w:ascii="Arial" w:hAnsi="Arial" w:cs="Arial"/>
          <w:i/>
          <w:iCs/>
          <w:sz w:val="22"/>
          <w:szCs w:val="22"/>
        </w:rPr>
        <w:t>Amfítrite</w:t>
      </w:r>
      <w:proofErr w:type="spellEnd"/>
      <w:r w:rsidRPr="005C5088">
        <w:rPr>
          <w:rFonts w:ascii="Arial" w:hAnsi="Arial" w:cs="Arial"/>
          <w:sz w:val="22"/>
          <w:szCs w:val="22"/>
        </w:rPr>
        <w:t xml:space="preserve">, de </w:t>
      </w:r>
      <w:hyperlink r:id="rId17" w:tooltip="Josep Gamot" w:history="1">
        <w:r w:rsidRPr="005C5088">
          <w:rPr>
            <w:rStyle w:val="Hipervnculo"/>
            <w:rFonts w:ascii="Arial" w:hAnsi="Arial" w:cs="Arial"/>
            <w:color w:val="auto"/>
            <w:sz w:val="22"/>
            <w:szCs w:val="22"/>
            <w:u w:val="none"/>
          </w:rPr>
          <w:t xml:space="preserve">Josep </w:t>
        </w:r>
        <w:proofErr w:type="spellStart"/>
        <w:r w:rsidRPr="005C5088">
          <w:rPr>
            <w:rStyle w:val="Hipervnculo"/>
            <w:rFonts w:ascii="Arial" w:hAnsi="Arial" w:cs="Arial"/>
            <w:color w:val="auto"/>
            <w:sz w:val="22"/>
            <w:szCs w:val="22"/>
            <w:u w:val="none"/>
          </w:rPr>
          <w:t>Gamot</w:t>
        </w:r>
        <w:proofErr w:type="spellEnd"/>
      </w:hyperlink>
      <w:r w:rsidRPr="005C5088">
        <w:rPr>
          <w:rFonts w:ascii="Arial" w:hAnsi="Arial" w:cs="Arial"/>
          <w:sz w:val="22"/>
          <w:szCs w:val="22"/>
        </w:rPr>
        <w:t>;</w:t>
      </w:r>
      <w:r w:rsidRPr="005C5088">
        <w:rPr>
          <w:rStyle w:val="apple-converted-space"/>
          <w:rFonts w:ascii="Arial" w:hAnsi="Arial" w:cs="Arial"/>
          <w:sz w:val="22"/>
          <w:szCs w:val="22"/>
        </w:rPr>
        <w:t> </w:t>
      </w:r>
      <w:proofErr w:type="spellStart"/>
      <w:r w:rsidRPr="005C5088">
        <w:rPr>
          <w:rFonts w:ascii="Arial" w:hAnsi="Arial" w:cs="Arial"/>
          <w:i/>
          <w:iCs/>
          <w:sz w:val="22"/>
          <w:szCs w:val="22"/>
        </w:rPr>
        <w:t>Neptú</w:t>
      </w:r>
      <w:proofErr w:type="spellEnd"/>
      <w:r w:rsidRPr="005C5088">
        <w:rPr>
          <w:rStyle w:val="apple-converted-space"/>
          <w:rFonts w:ascii="Arial" w:hAnsi="Arial" w:cs="Arial"/>
          <w:sz w:val="22"/>
          <w:szCs w:val="22"/>
        </w:rPr>
        <w:t> </w:t>
      </w:r>
      <w:r w:rsidRPr="005C5088">
        <w:rPr>
          <w:rFonts w:ascii="Arial" w:hAnsi="Arial" w:cs="Arial"/>
          <w:sz w:val="22"/>
          <w:szCs w:val="22"/>
        </w:rPr>
        <w:t>i</w:t>
      </w:r>
      <w:r w:rsidRPr="005C5088">
        <w:rPr>
          <w:rStyle w:val="apple-converted-space"/>
          <w:rFonts w:ascii="Arial" w:hAnsi="Arial" w:cs="Arial"/>
          <w:sz w:val="22"/>
          <w:szCs w:val="22"/>
        </w:rPr>
        <w:t> </w:t>
      </w:r>
      <w:proofErr w:type="spellStart"/>
      <w:r w:rsidRPr="005C5088">
        <w:rPr>
          <w:rFonts w:ascii="Arial" w:hAnsi="Arial" w:cs="Arial"/>
          <w:i/>
          <w:iCs/>
          <w:sz w:val="22"/>
          <w:szCs w:val="22"/>
        </w:rPr>
        <w:t>Leda</w:t>
      </w:r>
      <w:proofErr w:type="spellEnd"/>
      <w:r w:rsidRPr="005C5088">
        <w:rPr>
          <w:rFonts w:ascii="Arial" w:hAnsi="Arial" w:cs="Arial"/>
          <w:sz w:val="22"/>
          <w:szCs w:val="22"/>
        </w:rPr>
        <w:t>, de</w:t>
      </w:r>
      <w:r w:rsidRPr="005C5088">
        <w:rPr>
          <w:rStyle w:val="apple-converted-space"/>
          <w:rFonts w:ascii="Arial" w:hAnsi="Arial" w:cs="Arial"/>
          <w:sz w:val="22"/>
          <w:szCs w:val="22"/>
        </w:rPr>
        <w:t> </w:t>
      </w:r>
      <w:hyperlink r:id="rId18" w:tooltip="Manuel Fuxà" w:history="1">
        <w:r w:rsidRPr="005C5088">
          <w:rPr>
            <w:rStyle w:val="Hipervnculo"/>
            <w:rFonts w:ascii="Arial" w:hAnsi="Arial" w:cs="Arial"/>
            <w:color w:val="auto"/>
            <w:sz w:val="22"/>
            <w:szCs w:val="22"/>
            <w:u w:val="none"/>
          </w:rPr>
          <w:t xml:space="preserve">Manuel </w:t>
        </w:r>
        <w:proofErr w:type="spellStart"/>
        <w:r w:rsidRPr="005C5088">
          <w:rPr>
            <w:rStyle w:val="Hipervnculo"/>
            <w:rFonts w:ascii="Arial" w:hAnsi="Arial" w:cs="Arial"/>
            <w:color w:val="auto"/>
            <w:sz w:val="22"/>
            <w:szCs w:val="22"/>
            <w:u w:val="none"/>
          </w:rPr>
          <w:t>Fuxà</w:t>
        </w:r>
        <w:proofErr w:type="spellEnd"/>
      </w:hyperlink>
      <w:r w:rsidRPr="005C5088">
        <w:rPr>
          <w:rFonts w:ascii="Arial" w:hAnsi="Arial" w:cs="Arial"/>
          <w:sz w:val="22"/>
          <w:szCs w:val="22"/>
        </w:rPr>
        <w:t>, i</w:t>
      </w:r>
      <w:r w:rsidRPr="005C5088">
        <w:rPr>
          <w:rStyle w:val="apple-converted-space"/>
          <w:rFonts w:ascii="Arial" w:hAnsi="Arial" w:cs="Arial"/>
          <w:sz w:val="22"/>
          <w:szCs w:val="22"/>
        </w:rPr>
        <w:t> </w:t>
      </w:r>
      <w:r w:rsidRPr="005C5088">
        <w:rPr>
          <w:rFonts w:ascii="Arial" w:hAnsi="Arial" w:cs="Arial"/>
          <w:i/>
          <w:iCs/>
          <w:sz w:val="22"/>
          <w:szCs w:val="22"/>
        </w:rPr>
        <w:t>Dànae</w:t>
      </w:r>
      <w:r w:rsidRPr="005C5088">
        <w:rPr>
          <w:rFonts w:ascii="Arial" w:hAnsi="Arial" w:cs="Arial"/>
          <w:sz w:val="22"/>
          <w:szCs w:val="22"/>
        </w:rPr>
        <w:t>, de</w:t>
      </w:r>
      <w:r w:rsidRPr="005C5088">
        <w:rPr>
          <w:rStyle w:val="apple-converted-space"/>
          <w:rFonts w:ascii="Arial" w:hAnsi="Arial" w:cs="Arial"/>
          <w:sz w:val="22"/>
          <w:szCs w:val="22"/>
        </w:rPr>
        <w:t> </w:t>
      </w:r>
      <w:hyperlink r:id="rId19" w:tooltip="Joan Flotats" w:history="1">
        <w:r w:rsidRPr="005C5088">
          <w:rPr>
            <w:rStyle w:val="Hipervnculo"/>
            <w:rFonts w:ascii="Arial" w:hAnsi="Arial" w:cs="Arial"/>
            <w:color w:val="auto"/>
            <w:sz w:val="22"/>
            <w:szCs w:val="22"/>
            <w:u w:val="none"/>
          </w:rPr>
          <w:t>Joan Flotats</w:t>
        </w:r>
      </w:hyperlink>
      <w:r w:rsidRPr="005C5088">
        <w:rPr>
          <w:rFonts w:ascii="Arial" w:hAnsi="Arial" w:cs="Arial"/>
          <w:sz w:val="22"/>
          <w:szCs w:val="22"/>
        </w:rPr>
        <w:t>. Tanmateix,</w:t>
      </w:r>
      <w:r w:rsidRPr="005C5088">
        <w:rPr>
          <w:rStyle w:val="apple-converted-space"/>
          <w:rFonts w:ascii="Arial" w:hAnsi="Arial" w:cs="Arial"/>
          <w:sz w:val="22"/>
          <w:szCs w:val="22"/>
        </w:rPr>
        <w:t> </w:t>
      </w:r>
      <w:hyperlink r:id="rId20" w:tooltip="Rafael Atché" w:history="1">
        <w:r w:rsidRPr="005C5088">
          <w:rPr>
            <w:rStyle w:val="Hipervnculo"/>
            <w:rFonts w:ascii="Arial" w:hAnsi="Arial" w:cs="Arial"/>
            <w:color w:val="auto"/>
            <w:sz w:val="22"/>
            <w:szCs w:val="22"/>
            <w:u w:val="none"/>
          </w:rPr>
          <w:t xml:space="preserve">Rafael </w:t>
        </w:r>
        <w:proofErr w:type="spellStart"/>
        <w:r w:rsidRPr="005C5088">
          <w:rPr>
            <w:rStyle w:val="Hipervnculo"/>
            <w:rFonts w:ascii="Arial" w:hAnsi="Arial" w:cs="Arial"/>
            <w:color w:val="auto"/>
            <w:sz w:val="22"/>
            <w:szCs w:val="22"/>
            <w:u w:val="none"/>
          </w:rPr>
          <w:t>Atché</w:t>
        </w:r>
        <w:proofErr w:type="spellEnd"/>
      </w:hyperlink>
      <w:r w:rsidRPr="005C5088">
        <w:rPr>
          <w:rStyle w:val="apple-converted-space"/>
          <w:rFonts w:ascii="Arial" w:hAnsi="Arial" w:cs="Arial"/>
          <w:sz w:val="22"/>
          <w:szCs w:val="22"/>
        </w:rPr>
        <w:t> </w:t>
      </w:r>
      <w:r w:rsidRPr="005C5088">
        <w:rPr>
          <w:rFonts w:ascii="Arial" w:hAnsi="Arial" w:cs="Arial"/>
          <w:sz w:val="22"/>
          <w:szCs w:val="22"/>
        </w:rPr>
        <w:t>va realitzar els quatre</w:t>
      </w:r>
      <w:r w:rsidRPr="005C5088">
        <w:rPr>
          <w:rStyle w:val="apple-converted-space"/>
          <w:rFonts w:ascii="Arial" w:hAnsi="Arial" w:cs="Arial"/>
          <w:sz w:val="22"/>
          <w:szCs w:val="22"/>
        </w:rPr>
        <w:t> </w:t>
      </w:r>
      <w:hyperlink r:id="rId21" w:tooltip="Grifó" w:history="1">
        <w:r w:rsidRPr="005C5088">
          <w:rPr>
            <w:rStyle w:val="Hipervnculo"/>
            <w:rFonts w:ascii="Arial" w:hAnsi="Arial" w:cs="Arial"/>
            <w:color w:val="auto"/>
            <w:sz w:val="22"/>
            <w:szCs w:val="22"/>
            <w:u w:val="none"/>
          </w:rPr>
          <w:t>grius</w:t>
        </w:r>
      </w:hyperlink>
      <w:r w:rsidRPr="005C5088">
        <w:rPr>
          <w:rStyle w:val="apple-converted-space"/>
          <w:rFonts w:ascii="Arial" w:hAnsi="Arial" w:cs="Arial"/>
          <w:sz w:val="22"/>
          <w:szCs w:val="22"/>
        </w:rPr>
        <w:t> </w:t>
      </w:r>
      <w:r w:rsidRPr="005C5088">
        <w:rPr>
          <w:rFonts w:ascii="Arial" w:hAnsi="Arial" w:cs="Arial"/>
          <w:sz w:val="22"/>
          <w:szCs w:val="22"/>
        </w:rPr>
        <w:t>que expulsen aigua per la boca, a la part inferior del monument.</w:t>
      </w:r>
    </w:p>
    <w:p w:rsidR="00E64618" w:rsidRPr="005C5088" w:rsidRDefault="005C5088" w:rsidP="005C5088">
      <w:pPr>
        <w:spacing w:line="240" w:lineRule="auto"/>
        <w:jc w:val="both"/>
        <w:rPr>
          <w:rFonts w:ascii="Arial" w:hAnsi="Arial" w:cs="Arial"/>
        </w:rPr>
      </w:pPr>
      <w:r w:rsidRPr="005C5088">
        <w:rPr>
          <w:rFonts w:ascii="Arial" w:hAnsi="Arial" w:cs="Arial"/>
          <w:shd w:val="clear" w:color="auto" w:fill="F7F8FF"/>
        </w:rPr>
        <w:t xml:space="preserve">La </w:t>
      </w:r>
      <w:proofErr w:type="spellStart"/>
      <w:r w:rsidRPr="005C5088">
        <w:rPr>
          <w:rFonts w:ascii="Arial" w:hAnsi="Arial" w:cs="Arial"/>
          <w:shd w:val="clear" w:color="auto" w:fill="F7F8FF"/>
        </w:rPr>
        <w:t>Quàdriga</w:t>
      </w:r>
      <w:proofErr w:type="spellEnd"/>
      <w:r w:rsidRPr="005C5088">
        <w:rPr>
          <w:rFonts w:ascii="Arial" w:hAnsi="Arial" w:cs="Arial"/>
          <w:shd w:val="clear" w:color="auto" w:fill="F7F8FF"/>
        </w:rPr>
        <w:t xml:space="preserve"> de l’Aurora, es una al·legoria de l'</w:t>
      </w:r>
      <w:hyperlink r:id="rId22" w:tooltip="Aurora (mitologia)" w:history="1">
        <w:r w:rsidRPr="005C5088">
          <w:rPr>
            <w:rStyle w:val="Hipervnculo"/>
            <w:rFonts w:ascii="Arial" w:hAnsi="Arial" w:cs="Arial"/>
            <w:color w:val="auto"/>
            <w:u w:val="none"/>
            <w:shd w:val="clear" w:color="auto" w:fill="F7F8FF"/>
          </w:rPr>
          <w:t>Aurora</w:t>
        </w:r>
      </w:hyperlink>
      <w:r w:rsidRPr="005C5088">
        <w:rPr>
          <w:rFonts w:ascii="Arial" w:hAnsi="Arial" w:cs="Arial"/>
          <w:shd w:val="clear" w:color="auto" w:fill="F7F8FF"/>
        </w:rPr>
        <w:t xml:space="preserve">, situada sobre una </w:t>
      </w:r>
      <w:proofErr w:type="spellStart"/>
      <w:r w:rsidRPr="005C5088">
        <w:rPr>
          <w:rFonts w:ascii="Arial" w:hAnsi="Arial" w:cs="Arial"/>
          <w:shd w:val="clear" w:color="auto" w:fill="F7F8FF"/>
        </w:rPr>
        <w:t>quàdriga</w:t>
      </w:r>
      <w:proofErr w:type="spellEnd"/>
      <w:r w:rsidRPr="005C5088">
        <w:rPr>
          <w:rFonts w:ascii="Arial" w:hAnsi="Arial" w:cs="Arial"/>
          <w:shd w:val="clear" w:color="auto" w:fill="F7F8FF"/>
        </w:rPr>
        <w:t xml:space="preserve"> tirada per quatre cavalls. A la seva mà dreta aixeca una torxa, com a símbol de la llum amb la que il·lumina el món cada matí. El seu pes de trenta tones va obligar a l'arquitecte</w:t>
      </w:r>
      <w:r w:rsidRPr="005C5088">
        <w:rPr>
          <w:rStyle w:val="apple-converted-space"/>
          <w:rFonts w:ascii="Arial" w:hAnsi="Arial" w:cs="Arial"/>
          <w:shd w:val="clear" w:color="auto" w:fill="F7F8FF"/>
        </w:rPr>
        <w:t> </w:t>
      </w:r>
      <w:hyperlink r:id="rId23" w:tooltip="Elies Rogent" w:history="1">
        <w:r w:rsidRPr="005C5088">
          <w:rPr>
            <w:rStyle w:val="Hipervnculo"/>
            <w:rFonts w:ascii="Arial" w:hAnsi="Arial" w:cs="Arial"/>
            <w:color w:val="auto"/>
            <w:u w:val="none"/>
            <w:shd w:val="clear" w:color="auto" w:fill="F7F8FF"/>
          </w:rPr>
          <w:t>Elies Rogent</w:t>
        </w:r>
      </w:hyperlink>
      <w:r w:rsidRPr="005C5088">
        <w:rPr>
          <w:rStyle w:val="apple-converted-space"/>
          <w:rFonts w:ascii="Arial" w:hAnsi="Arial" w:cs="Arial"/>
          <w:shd w:val="clear" w:color="auto" w:fill="F7F8FF"/>
        </w:rPr>
        <w:t> </w:t>
      </w:r>
      <w:r w:rsidRPr="005C5088">
        <w:rPr>
          <w:rFonts w:ascii="Arial" w:hAnsi="Arial" w:cs="Arial"/>
          <w:shd w:val="clear" w:color="auto" w:fill="F7F8FF"/>
        </w:rPr>
        <w:t xml:space="preserve">a reforçar l'estructura de la cascada per a </w:t>
      </w:r>
      <w:proofErr w:type="spellStart"/>
      <w:r w:rsidRPr="005C5088">
        <w:rPr>
          <w:rFonts w:ascii="Arial" w:hAnsi="Arial" w:cs="Arial"/>
          <w:shd w:val="clear" w:color="auto" w:fill="F7F8FF"/>
        </w:rPr>
        <w:t>soportar</w:t>
      </w:r>
      <w:proofErr w:type="spellEnd"/>
      <w:r w:rsidRPr="005C5088">
        <w:rPr>
          <w:rFonts w:ascii="Arial" w:hAnsi="Arial" w:cs="Arial"/>
          <w:shd w:val="clear" w:color="auto" w:fill="F7F8FF"/>
        </w:rPr>
        <w:t xml:space="preserve"> l'obra. La</w:t>
      </w:r>
      <w:r w:rsidRPr="005C5088">
        <w:rPr>
          <w:rStyle w:val="apple-converted-space"/>
          <w:rFonts w:ascii="Arial" w:hAnsi="Arial" w:cs="Arial"/>
          <w:shd w:val="clear" w:color="auto" w:fill="F7F8FF"/>
        </w:rPr>
        <w:t> </w:t>
      </w:r>
      <w:hyperlink r:id="rId24" w:tooltip="Iconografia" w:history="1">
        <w:r w:rsidRPr="005C5088">
          <w:rPr>
            <w:rStyle w:val="Hipervnculo"/>
            <w:rFonts w:ascii="Arial" w:hAnsi="Arial" w:cs="Arial"/>
            <w:color w:val="auto"/>
            <w:u w:val="none"/>
            <w:shd w:val="clear" w:color="auto" w:fill="F7F8FF"/>
          </w:rPr>
          <w:t>iconografia</w:t>
        </w:r>
      </w:hyperlink>
      <w:r w:rsidRPr="005C5088">
        <w:rPr>
          <w:rStyle w:val="apple-converted-space"/>
          <w:rFonts w:ascii="Arial" w:hAnsi="Arial" w:cs="Arial"/>
          <w:shd w:val="clear" w:color="auto" w:fill="F7F8FF"/>
        </w:rPr>
        <w:t> </w:t>
      </w:r>
      <w:r w:rsidRPr="005C5088">
        <w:rPr>
          <w:rFonts w:ascii="Arial" w:hAnsi="Arial" w:cs="Arial"/>
          <w:shd w:val="clear" w:color="auto" w:fill="F7F8FF"/>
        </w:rPr>
        <w:t xml:space="preserve">d'aquesta escultura no es relaciona amb la de la resta del conjunt, centrada en els temes aquàtics, i sembla respondre a una iniciativa de Josep </w:t>
      </w:r>
      <w:proofErr w:type="spellStart"/>
      <w:r w:rsidRPr="005C5088">
        <w:rPr>
          <w:rFonts w:ascii="Arial" w:hAnsi="Arial" w:cs="Arial"/>
          <w:shd w:val="clear" w:color="auto" w:fill="F7F8FF"/>
        </w:rPr>
        <w:t>Fontserè</w:t>
      </w:r>
      <w:proofErr w:type="spellEnd"/>
      <w:r w:rsidRPr="005C5088">
        <w:rPr>
          <w:rFonts w:ascii="Arial" w:hAnsi="Arial" w:cs="Arial"/>
          <w:shd w:val="clear" w:color="auto" w:fill="F7F8FF"/>
        </w:rPr>
        <w:t>, d'ideari</w:t>
      </w:r>
      <w:r w:rsidRPr="005C5088">
        <w:rPr>
          <w:rStyle w:val="apple-converted-space"/>
          <w:rFonts w:ascii="Arial" w:hAnsi="Arial" w:cs="Arial"/>
          <w:shd w:val="clear" w:color="auto" w:fill="F7F8FF"/>
        </w:rPr>
        <w:t> </w:t>
      </w:r>
      <w:hyperlink r:id="rId25" w:tooltip="Republicanisme" w:history="1">
        <w:r w:rsidRPr="005C5088">
          <w:rPr>
            <w:rStyle w:val="Hipervnculo"/>
            <w:rFonts w:ascii="Arial" w:hAnsi="Arial" w:cs="Arial"/>
            <w:color w:val="auto"/>
            <w:u w:val="none"/>
            <w:shd w:val="clear" w:color="auto" w:fill="F7F8FF"/>
          </w:rPr>
          <w:t>republicà</w:t>
        </w:r>
      </w:hyperlink>
      <w:r w:rsidRPr="005C5088">
        <w:rPr>
          <w:rFonts w:ascii="Arial" w:hAnsi="Arial" w:cs="Arial"/>
          <w:shd w:val="clear" w:color="auto" w:fill="F7F8FF"/>
        </w:rPr>
        <w:t>, relacionant les idees de llum i llibertat.</w:t>
      </w:r>
    </w:p>
    <w:sectPr w:rsidR="00E64618" w:rsidRPr="005C5088" w:rsidSect="00E6461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5088"/>
    <w:rsid w:val="005C5088"/>
    <w:rsid w:val="00E646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18"/>
    <w:rPr>
      <w:lang w:val="ca-ES"/>
    </w:rPr>
  </w:style>
  <w:style w:type="paragraph" w:styleId="Ttulo1">
    <w:name w:val="heading 1"/>
    <w:basedOn w:val="Normal"/>
    <w:link w:val="Ttulo1Car"/>
    <w:uiPriority w:val="9"/>
    <w:qFormat/>
    <w:rsid w:val="005C50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5088"/>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5C5088"/>
    <w:rPr>
      <w:color w:val="0000FF"/>
      <w:u w:val="single"/>
    </w:rPr>
  </w:style>
  <w:style w:type="paragraph" w:styleId="NormalWeb">
    <w:name w:val="Normal (Web)"/>
    <w:basedOn w:val="Normal"/>
    <w:uiPriority w:val="99"/>
    <w:unhideWhenUsed/>
    <w:rsid w:val="005C508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lainlinks">
    <w:name w:val="plainlinks"/>
    <w:basedOn w:val="Fuentedeprrafopredeter"/>
    <w:rsid w:val="005C5088"/>
  </w:style>
  <w:style w:type="character" w:customStyle="1" w:styleId="geo-dms">
    <w:name w:val="geo-dms"/>
    <w:basedOn w:val="Fuentedeprrafopredeter"/>
    <w:rsid w:val="005C5088"/>
  </w:style>
  <w:style w:type="character" w:customStyle="1" w:styleId="apple-converted-space">
    <w:name w:val="apple-converted-space"/>
    <w:basedOn w:val="Fuentedeprrafopredeter"/>
    <w:rsid w:val="005C5088"/>
  </w:style>
  <w:style w:type="paragraph" w:styleId="Textodeglobo">
    <w:name w:val="Balloon Text"/>
    <w:basedOn w:val="Normal"/>
    <w:link w:val="TextodegloboCar"/>
    <w:uiPriority w:val="99"/>
    <w:semiHidden/>
    <w:unhideWhenUsed/>
    <w:rsid w:val="005C5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0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6175681">
      <w:bodyDiv w:val="1"/>
      <w:marLeft w:val="0"/>
      <w:marRight w:val="0"/>
      <w:marTop w:val="0"/>
      <w:marBottom w:val="0"/>
      <w:divBdr>
        <w:top w:val="none" w:sz="0" w:space="0" w:color="auto"/>
        <w:left w:val="none" w:sz="0" w:space="0" w:color="auto"/>
        <w:bottom w:val="none" w:sz="0" w:space="0" w:color="auto"/>
        <w:right w:val="none" w:sz="0" w:space="0" w:color="auto"/>
      </w:divBdr>
    </w:div>
    <w:div w:id="2068533726">
      <w:bodyDiv w:val="1"/>
      <w:marLeft w:val="0"/>
      <w:marRight w:val="0"/>
      <w:marTop w:val="0"/>
      <w:marBottom w:val="0"/>
      <w:divBdr>
        <w:top w:val="none" w:sz="0" w:space="0" w:color="auto"/>
        <w:left w:val="none" w:sz="0" w:space="0" w:color="auto"/>
        <w:bottom w:val="none" w:sz="0" w:space="0" w:color="auto"/>
        <w:right w:val="none" w:sz="0" w:space="0" w:color="auto"/>
      </w:divBdr>
      <w:divsChild>
        <w:div w:id="1494294904">
          <w:marLeft w:val="0"/>
          <w:marRight w:val="0"/>
          <w:marTop w:val="0"/>
          <w:marBottom w:val="0"/>
          <w:divBdr>
            <w:top w:val="none" w:sz="0" w:space="0" w:color="auto"/>
            <w:left w:val="none" w:sz="0" w:space="0" w:color="auto"/>
            <w:bottom w:val="none" w:sz="0" w:space="0" w:color="auto"/>
            <w:right w:val="none" w:sz="0" w:space="0" w:color="auto"/>
          </w:divBdr>
          <w:divsChild>
            <w:div w:id="18172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wikipedia.org/wiki/Parc_de_la_Ciutadella" TargetMode="External"/><Relationship Id="rId13" Type="http://schemas.openxmlformats.org/officeDocument/2006/relationships/hyperlink" Target="http://ca.wikipedia.org/wiki/Arc_de_triomf" TargetMode="External"/><Relationship Id="rId18" Type="http://schemas.openxmlformats.org/officeDocument/2006/relationships/hyperlink" Target="http://ca.wikipedia.org/wiki/Manuel_Fux%C3%A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ca.wikipedia.org/wiki/Grif%C3%B3" TargetMode="External"/><Relationship Id="rId7" Type="http://schemas.openxmlformats.org/officeDocument/2006/relationships/hyperlink" Target="http://ca.wikipedia.org/wiki/Escultura" TargetMode="External"/><Relationship Id="rId12" Type="http://schemas.openxmlformats.org/officeDocument/2006/relationships/hyperlink" Target="http://ca.wikipedia.org/wiki/Antoni_Gaud%C3%AD" TargetMode="External"/><Relationship Id="rId17" Type="http://schemas.openxmlformats.org/officeDocument/2006/relationships/hyperlink" Target="http://ca.wikipedia.org/wiki/Josep_Gamot" TargetMode="External"/><Relationship Id="rId25" Type="http://schemas.openxmlformats.org/officeDocument/2006/relationships/hyperlink" Target="http://ca.wikipedia.org/wiki/Republicanisme" TargetMode="External"/><Relationship Id="rId2" Type="http://schemas.openxmlformats.org/officeDocument/2006/relationships/settings" Target="settings.xml"/><Relationship Id="rId16" Type="http://schemas.openxmlformats.org/officeDocument/2006/relationships/hyperlink" Target="http://ca.wikipedia.org/wiki/Francesc_Pag%C3%A8s_i_Serratosa" TargetMode="External"/><Relationship Id="rId20" Type="http://schemas.openxmlformats.org/officeDocument/2006/relationships/hyperlink" Target="http://ca.wikipedia.org/wiki/Rafael_Atch%C3%A9" TargetMode="External"/><Relationship Id="rId1" Type="http://schemas.openxmlformats.org/officeDocument/2006/relationships/styles" Target="styles.xml"/><Relationship Id="rId6" Type="http://schemas.openxmlformats.org/officeDocument/2006/relationships/hyperlink" Target="http://ca.wikipedia.org/wiki/Arquitectura" TargetMode="External"/><Relationship Id="rId11" Type="http://schemas.openxmlformats.org/officeDocument/2006/relationships/hyperlink" Target="http://ca.wikipedia.org/wiki/Josep_Fontser%C3%A8_i_Mestre" TargetMode="External"/><Relationship Id="rId24" Type="http://schemas.openxmlformats.org/officeDocument/2006/relationships/hyperlink" Target="http://ca.wikipedia.org/wiki/Iconografia" TargetMode="External"/><Relationship Id="rId5" Type="http://schemas.openxmlformats.org/officeDocument/2006/relationships/image" Target="media/image1.jpeg"/><Relationship Id="rId15" Type="http://schemas.openxmlformats.org/officeDocument/2006/relationships/hyperlink" Target="http://ca.wikipedia.org/wiki/Front%C3%B3_(arquitectura)" TargetMode="External"/><Relationship Id="rId23" Type="http://schemas.openxmlformats.org/officeDocument/2006/relationships/hyperlink" Target="http://ca.wikipedia.org/wiki/Elies_Rogent" TargetMode="External"/><Relationship Id="rId10" Type="http://schemas.openxmlformats.org/officeDocument/2006/relationships/hyperlink" Target="http://ca.wikipedia.org/wiki/Barcelona" TargetMode="External"/><Relationship Id="rId19" Type="http://schemas.openxmlformats.org/officeDocument/2006/relationships/hyperlink" Target="http://ca.wikipedia.org/wiki/Joan_Flotats" TargetMode="External"/><Relationship Id="rId4" Type="http://schemas.openxmlformats.org/officeDocument/2006/relationships/hyperlink" Target="http://ca.wikipedia.org/wiki/Fitxer:Gran_Cascada1.JPG" TargetMode="External"/><Relationship Id="rId9" Type="http://schemas.openxmlformats.org/officeDocument/2006/relationships/hyperlink" Target="http://ca.wikipedia.org/wiki/Districte_de_Ciutat_Vella" TargetMode="External"/><Relationship Id="rId14" Type="http://schemas.openxmlformats.org/officeDocument/2006/relationships/hyperlink" Target="http://ca.wikipedia.org/wiki/Rossend_Nobas" TargetMode="External"/><Relationship Id="rId22" Type="http://schemas.openxmlformats.org/officeDocument/2006/relationships/hyperlink" Target="http://ca.wikipedia.org/wiki/Aurora_(mitologia)"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599</Words>
  <Characters>3300</Characters>
  <Application>Microsoft Office Word</Application>
  <DocSecurity>0</DocSecurity>
  <Lines>27</Lines>
  <Paragraphs>7</Paragraphs>
  <ScaleCrop>false</ScaleCrop>
  <Company>SANTA TERESA</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dc:creator>
  <cp:keywords/>
  <dc:description/>
  <cp:lastModifiedBy>ST1</cp:lastModifiedBy>
  <cp:revision>1</cp:revision>
  <dcterms:created xsi:type="dcterms:W3CDTF">2014-11-18T07:43:00Z</dcterms:created>
  <dcterms:modified xsi:type="dcterms:W3CDTF">2014-11-18T07:51:00Z</dcterms:modified>
</cp:coreProperties>
</file>