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A9" w:rsidRPr="000D02A9" w:rsidRDefault="000D02A9" w:rsidP="000D02A9">
      <w:pPr>
        <w:shd w:val="clear" w:color="auto" w:fill="FFFFFF"/>
        <w:spacing w:before="120" w:after="120" w:line="336" w:lineRule="atLeast"/>
        <w:jc w:val="both"/>
        <w:rPr>
          <w:rFonts w:ascii="Arial" w:eastAsia="Times New Roman" w:hAnsi="Arial" w:cs="Arial"/>
          <w:sz w:val="21"/>
          <w:szCs w:val="21"/>
          <w:lang w:eastAsia="es-ES"/>
        </w:rPr>
      </w:pPr>
      <w:r w:rsidRPr="000D02A9">
        <w:rPr>
          <w:rFonts w:ascii="Arial" w:eastAsia="Times New Roman" w:hAnsi="Arial" w:cs="Arial"/>
          <w:sz w:val="21"/>
          <w:szCs w:val="21"/>
          <w:lang w:eastAsia="es-ES"/>
        </w:rPr>
        <w:t>La</w:t>
      </w:r>
      <w:r w:rsidRPr="000D02A9">
        <w:rPr>
          <w:rFonts w:ascii="Arial" w:eastAsia="Times New Roman" w:hAnsi="Arial" w:cs="Arial"/>
          <w:sz w:val="21"/>
          <w:lang w:eastAsia="es-ES"/>
        </w:rPr>
        <w:t> </w:t>
      </w:r>
      <w:r w:rsidRPr="000D02A9">
        <w:rPr>
          <w:rFonts w:ascii="Arial" w:eastAsia="Times New Roman" w:hAnsi="Arial" w:cs="Arial"/>
          <w:b/>
          <w:bCs/>
          <w:sz w:val="21"/>
          <w:szCs w:val="21"/>
          <w:lang w:eastAsia="es-ES"/>
        </w:rPr>
        <w:t>plaça de Sant Jaume</w:t>
      </w:r>
      <w:r w:rsidRPr="000D02A9">
        <w:rPr>
          <w:rFonts w:ascii="Arial" w:eastAsia="Times New Roman" w:hAnsi="Arial" w:cs="Arial"/>
          <w:sz w:val="21"/>
          <w:lang w:eastAsia="es-ES"/>
        </w:rPr>
        <w:t> </w:t>
      </w:r>
      <w:r w:rsidRPr="000D02A9">
        <w:rPr>
          <w:rFonts w:ascii="Arial" w:eastAsia="Times New Roman" w:hAnsi="Arial" w:cs="Arial"/>
          <w:sz w:val="21"/>
          <w:szCs w:val="21"/>
          <w:lang w:eastAsia="es-ES"/>
        </w:rPr>
        <w:t>és el cor</w:t>
      </w:r>
      <w:r w:rsidRPr="000D02A9">
        <w:rPr>
          <w:rFonts w:ascii="Arial" w:eastAsia="Times New Roman" w:hAnsi="Arial" w:cs="Arial"/>
          <w:sz w:val="21"/>
          <w:lang w:eastAsia="es-ES"/>
        </w:rPr>
        <w:t> </w:t>
      </w:r>
      <w:hyperlink r:id="rId4" w:tooltip="Administració pública" w:history="1">
        <w:r w:rsidRPr="000D02A9">
          <w:rPr>
            <w:rFonts w:ascii="Arial" w:eastAsia="Times New Roman" w:hAnsi="Arial" w:cs="Arial"/>
            <w:sz w:val="21"/>
            <w:lang w:eastAsia="es-ES"/>
          </w:rPr>
          <w:t>administratiu</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de la ciutat de</w:t>
      </w:r>
      <w:r w:rsidRPr="000D02A9">
        <w:rPr>
          <w:rFonts w:ascii="Arial" w:eastAsia="Times New Roman" w:hAnsi="Arial" w:cs="Arial"/>
          <w:sz w:val="21"/>
          <w:lang w:eastAsia="es-ES"/>
        </w:rPr>
        <w:t> </w:t>
      </w:r>
      <w:hyperlink r:id="rId5" w:tooltip="Barcelona" w:history="1">
        <w:r w:rsidRPr="000D02A9">
          <w:rPr>
            <w:rFonts w:ascii="Arial" w:eastAsia="Times New Roman" w:hAnsi="Arial" w:cs="Arial"/>
            <w:sz w:val="21"/>
            <w:lang w:eastAsia="es-ES"/>
          </w:rPr>
          <w:t>Barcelona</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ja que hi ha encarades les seus del</w:t>
      </w:r>
      <w:r w:rsidRPr="000D02A9">
        <w:rPr>
          <w:rFonts w:ascii="Arial" w:eastAsia="Times New Roman" w:hAnsi="Arial" w:cs="Arial"/>
          <w:sz w:val="21"/>
          <w:lang w:eastAsia="es-ES"/>
        </w:rPr>
        <w:t> </w:t>
      </w:r>
      <w:hyperlink r:id="rId6" w:tooltip="Govern de Catalunya" w:history="1">
        <w:r w:rsidRPr="000D02A9">
          <w:rPr>
            <w:rFonts w:ascii="Arial" w:eastAsia="Times New Roman" w:hAnsi="Arial" w:cs="Arial"/>
            <w:sz w:val="21"/>
            <w:lang w:eastAsia="es-ES"/>
          </w:rPr>
          <w:t>Govern de Catalunya</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(el</w:t>
      </w:r>
      <w:r w:rsidRPr="000D02A9">
        <w:rPr>
          <w:rFonts w:ascii="Arial" w:eastAsia="Times New Roman" w:hAnsi="Arial" w:cs="Arial"/>
          <w:sz w:val="21"/>
          <w:lang w:eastAsia="es-ES"/>
        </w:rPr>
        <w:t> </w:t>
      </w:r>
      <w:hyperlink r:id="rId7" w:tooltip="Palau de la Generalitat de Catalunya" w:history="1">
        <w:r w:rsidRPr="000D02A9">
          <w:rPr>
            <w:rFonts w:ascii="Arial" w:eastAsia="Times New Roman" w:hAnsi="Arial" w:cs="Arial"/>
            <w:sz w:val="21"/>
            <w:lang w:eastAsia="es-ES"/>
          </w:rPr>
          <w:t>Palau de la Generalitat de Catalunya</w:t>
        </w:r>
      </w:hyperlink>
      <w:r w:rsidRPr="000D02A9">
        <w:rPr>
          <w:rFonts w:ascii="Arial" w:eastAsia="Times New Roman" w:hAnsi="Arial" w:cs="Arial"/>
          <w:sz w:val="21"/>
          <w:szCs w:val="21"/>
          <w:lang w:eastAsia="es-ES"/>
        </w:rPr>
        <w:t>) i de l'</w:t>
      </w:r>
      <w:hyperlink r:id="rId8" w:tooltip="Ajuntament de Barcelona" w:history="1">
        <w:r w:rsidRPr="000D02A9">
          <w:rPr>
            <w:rFonts w:ascii="Arial" w:eastAsia="Times New Roman" w:hAnsi="Arial" w:cs="Arial"/>
            <w:sz w:val="21"/>
            <w:lang w:eastAsia="es-ES"/>
          </w:rPr>
          <w:t>Ajuntament de Barcelona</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(la</w:t>
      </w:r>
      <w:r w:rsidRPr="000D02A9">
        <w:rPr>
          <w:rFonts w:ascii="Arial" w:eastAsia="Times New Roman" w:hAnsi="Arial" w:cs="Arial"/>
          <w:sz w:val="21"/>
          <w:lang w:eastAsia="es-ES"/>
        </w:rPr>
        <w:t> </w:t>
      </w:r>
      <w:hyperlink r:id="rId9" w:tooltip="Casa de la Ciutat (Barcelona)" w:history="1">
        <w:r w:rsidRPr="000D02A9">
          <w:rPr>
            <w:rFonts w:ascii="Arial" w:eastAsia="Times New Roman" w:hAnsi="Arial" w:cs="Arial"/>
            <w:sz w:val="21"/>
            <w:lang w:eastAsia="es-ES"/>
          </w:rPr>
          <w:t>Casa de la Ciutat</w:t>
        </w:r>
      </w:hyperlink>
      <w:r w:rsidRPr="000D02A9">
        <w:rPr>
          <w:rFonts w:ascii="Arial" w:eastAsia="Times New Roman" w:hAnsi="Arial" w:cs="Arial"/>
          <w:sz w:val="21"/>
          <w:szCs w:val="21"/>
          <w:lang w:eastAsia="es-ES"/>
        </w:rPr>
        <w:t>). És al lloc on es creuaven el</w:t>
      </w:r>
      <w:r w:rsidRPr="000D02A9">
        <w:rPr>
          <w:rFonts w:ascii="Arial" w:eastAsia="Times New Roman" w:hAnsi="Arial" w:cs="Arial"/>
          <w:sz w:val="21"/>
          <w:lang w:eastAsia="es-ES"/>
        </w:rPr>
        <w:t> </w:t>
      </w:r>
      <w:hyperlink r:id="rId10" w:tooltip="Cardo" w:history="1">
        <w:r w:rsidRPr="000D02A9">
          <w:rPr>
            <w:rFonts w:ascii="Arial" w:eastAsia="Times New Roman" w:hAnsi="Arial" w:cs="Arial"/>
            <w:sz w:val="21"/>
            <w:lang w:eastAsia="es-ES"/>
          </w:rPr>
          <w:t>Cardo</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(actuals carrers Llibreteria i del Call) i el</w:t>
      </w:r>
      <w:r w:rsidRPr="000D02A9">
        <w:rPr>
          <w:rFonts w:ascii="Arial" w:eastAsia="Times New Roman" w:hAnsi="Arial" w:cs="Arial"/>
          <w:sz w:val="21"/>
          <w:lang w:eastAsia="es-ES"/>
        </w:rPr>
        <w:t> </w:t>
      </w:r>
      <w:hyperlink r:id="rId11" w:tooltip="Decumanus" w:history="1">
        <w:r w:rsidRPr="000D02A9">
          <w:rPr>
            <w:rFonts w:ascii="Arial" w:eastAsia="Times New Roman" w:hAnsi="Arial" w:cs="Arial"/>
            <w:sz w:val="21"/>
            <w:lang w:eastAsia="es-ES"/>
          </w:rPr>
          <w:t>Decumanus</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(actuals carrers del Bisbe/Ciutat/</w:t>
      </w:r>
      <w:proofErr w:type="spellStart"/>
      <w:r w:rsidRPr="000D02A9">
        <w:rPr>
          <w:rFonts w:ascii="Arial" w:eastAsia="Times New Roman" w:hAnsi="Arial" w:cs="Arial"/>
          <w:sz w:val="21"/>
          <w:szCs w:val="21"/>
          <w:lang w:eastAsia="es-ES"/>
        </w:rPr>
        <w:t>Regomir</w:t>
      </w:r>
      <w:proofErr w:type="spellEnd"/>
      <w:r w:rsidRPr="000D02A9">
        <w:rPr>
          <w:rFonts w:ascii="Arial" w:eastAsia="Times New Roman" w:hAnsi="Arial" w:cs="Arial"/>
          <w:sz w:val="21"/>
          <w:szCs w:val="21"/>
          <w:lang w:eastAsia="es-ES"/>
        </w:rPr>
        <w:t>), vies principals de la</w:t>
      </w:r>
      <w:r w:rsidRPr="000D02A9">
        <w:rPr>
          <w:rFonts w:ascii="Arial" w:eastAsia="Times New Roman" w:hAnsi="Arial" w:cs="Arial"/>
          <w:sz w:val="21"/>
          <w:lang w:eastAsia="es-ES"/>
        </w:rPr>
        <w:t> </w:t>
      </w:r>
      <w:hyperlink r:id="rId12" w:tooltip="Colònia romana" w:history="1">
        <w:r w:rsidRPr="000D02A9">
          <w:rPr>
            <w:rFonts w:ascii="Arial" w:eastAsia="Times New Roman" w:hAnsi="Arial" w:cs="Arial"/>
            <w:sz w:val="21"/>
            <w:lang w:eastAsia="es-ES"/>
          </w:rPr>
          <w:t>colònia romana</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de</w:t>
      </w:r>
      <w:r w:rsidRPr="000D02A9">
        <w:rPr>
          <w:rFonts w:ascii="Arial" w:eastAsia="Times New Roman" w:hAnsi="Arial" w:cs="Arial"/>
          <w:sz w:val="21"/>
          <w:lang w:eastAsia="es-ES"/>
        </w:rPr>
        <w:t> </w:t>
      </w:r>
      <w:proofErr w:type="spellStart"/>
      <w:r w:rsidRPr="000D02A9">
        <w:rPr>
          <w:rFonts w:ascii="Arial" w:eastAsia="Times New Roman" w:hAnsi="Arial" w:cs="Arial"/>
          <w:sz w:val="21"/>
          <w:szCs w:val="21"/>
          <w:lang w:eastAsia="es-ES"/>
        </w:rPr>
        <w:fldChar w:fldCharType="begin"/>
      </w:r>
      <w:r w:rsidRPr="000D02A9">
        <w:rPr>
          <w:rFonts w:ascii="Arial" w:eastAsia="Times New Roman" w:hAnsi="Arial" w:cs="Arial"/>
          <w:sz w:val="21"/>
          <w:szCs w:val="21"/>
          <w:lang w:eastAsia="es-ES"/>
        </w:rPr>
        <w:instrText xml:space="preserve"> HYPERLINK "http://ca.wikipedia.org/wiki/Barcino" \o "Barcino" </w:instrText>
      </w:r>
      <w:r w:rsidRPr="000D02A9">
        <w:rPr>
          <w:rFonts w:ascii="Arial" w:eastAsia="Times New Roman" w:hAnsi="Arial" w:cs="Arial"/>
          <w:sz w:val="21"/>
          <w:szCs w:val="21"/>
          <w:lang w:eastAsia="es-ES"/>
        </w:rPr>
        <w:fldChar w:fldCharType="separate"/>
      </w:r>
      <w:r w:rsidRPr="000D02A9">
        <w:rPr>
          <w:rFonts w:ascii="Arial" w:eastAsia="Times New Roman" w:hAnsi="Arial" w:cs="Arial"/>
          <w:sz w:val="21"/>
          <w:lang w:eastAsia="es-ES"/>
        </w:rPr>
        <w:t>Barcino</w:t>
      </w:r>
      <w:proofErr w:type="spellEnd"/>
      <w:r w:rsidRPr="000D02A9">
        <w:rPr>
          <w:rFonts w:ascii="Arial" w:eastAsia="Times New Roman" w:hAnsi="Arial" w:cs="Arial"/>
          <w:sz w:val="21"/>
          <w:szCs w:val="21"/>
          <w:lang w:eastAsia="es-ES"/>
        </w:rPr>
        <w:fldChar w:fldCharType="end"/>
      </w:r>
      <w:r w:rsidRPr="000D02A9">
        <w:rPr>
          <w:rFonts w:ascii="Arial" w:eastAsia="Times New Roman" w:hAnsi="Arial" w:cs="Arial"/>
          <w:sz w:val="21"/>
          <w:szCs w:val="21"/>
          <w:lang w:eastAsia="es-ES"/>
        </w:rPr>
        <w:t>. En aquest encreuament hi hagué el</w:t>
      </w:r>
      <w:r w:rsidRPr="000D02A9">
        <w:rPr>
          <w:rFonts w:ascii="Arial" w:eastAsia="Times New Roman" w:hAnsi="Arial" w:cs="Arial"/>
          <w:sz w:val="21"/>
          <w:lang w:eastAsia="es-ES"/>
        </w:rPr>
        <w:t> </w:t>
      </w:r>
      <w:hyperlink r:id="rId13" w:tooltip="Fòrum" w:history="1">
        <w:r w:rsidRPr="000D02A9">
          <w:rPr>
            <w:rFonts w:ascii="Arial" w:eastAsia="Times New Roman" w:hAnsi="Arial" w:cs="Arial"/>
            <w:sz w:val="21"/>
            <w:lang w:eastAsia="es-ES"/>
          </w:rPr>
          <w:t>fòrum</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i el</w:t>
      </w:r>
      <w:r w:rsidRPr="000D02A9">
        <w:rPr>
          <w:rFonts w:ascii="Arial" w:eastAsia="Times New Roman" w:hAnsi="Arial" w:cs="Arial"/>
          <w:sz w:val="21"/>
          <w:lang w:eastAsia="es-ES"/>
        </w:rPr>
        <w:t> </w:t>
      </w:r>
      <w:hyperlink r:id="rId14" w:tooltip="Temple d'August de Barcelona" w:history="1">
        <w:r w:rsidRPr="000D02A9">
          <w:rPr>
            <w:rFonts w:ascii="Arial" w:eastAsia="Times New Roman" w:hAnsi="Arial" w:cs="Arial"/>
            <w:sz w:val="21"/>
            <w:lang w:eastAsia="es-ES"/>
          </w:rPr>
          <w:t>temple d'August</w:t>
        </w:r>
      </w:hyperlink>
      <w:r w:rsidRPr="000D02A9">
        <w:rPr>
          <w:rFonts w:ascii="Arial" w:eastAsia="Times New Roman" w:hAnsi="Arial" w:cs="Arial"/>
          <w:sz w:val="21"/>
          <w:szCs w:val="21"/>
          <w:lang w:eastAsia="es-ES"/>
        </w:rPr>
        <w:t>, del que es conserven quatre columnes al cim del</w:t>
      </w:r>
      <w:r w:rsidRPr="000D02A9">
        <w:rPr>
          <w:rFonts w:ascii="Arial" w:eastAsia="Times New Roman" w:hAnsi="Arial" w:cs="Arial"/>
          <w:sz w:val="21"/>
          <w:lang w:eastAsia="es-ES"/>
        </w:rPr>
        <w:t> </w:t>
      </w:r>
      <w:hyperlink r:id="rId15" w:tooltip="Mont Tàber" w:history="1">
        <w:r w:rsidRPr="000D02A9">
          <w:rPr>
            <w:rFonts w:ascii="Arial" w:eastAsia="Times New Roman" w:hAnsi="Arial" w:cs="Arial"/>
            <w:sz w:val="21"/>
            <w:lang w:eastAsia="es-ES"/>
          </w:rPr>
          <w:t xml:space="preserve">mont </w:t>
        </w:r>
        <w:proofErr w:type="spellStart"/>
        <w:r w:rsidRPr="000D02A9">
          <w:rPr>
            <w:rFonts w:ascii="Arial" w:eastAsia="Times New Roman" w:hAnsi="Arial" w:cs="Arial"/>
            <w:sz w:val="21"/>
            <w:lang w:eastAsia="es-ES"/>
          </w:rPr>
          <w:t>Tàber</w:t>
        </w:r>
        <w:proofErr w:type="spellEnd"/>
      </w:hyperlink>
      <w:r w:rsidRPr="000D02A9">
        <w:rPr>
          <w:rFonts w:ascii="Arial" w:eastAsia="Times New Roman" w:hAnsi="Arial" w:cs="Arial"/>
          <w:sz w:val="21"/>
          <w:szCs w:val="21"/>
          <w:lang w:eastAsia="es-ES"/>
        </w:rPr>
        <w:t>, al carrer Paradís.</w:t>
      </w:r>
    </w:p>
    <w:p w:rsidR="000D02A9" w:rsidRPr="000D02A9" w:rsidRDefault="000D02A9" w:rsidP="000D02A9">
      <w:pPr>
        <w:shd w:val="clear" w:color="auto" w:fill="FFFFFF"/>
        <w:spacing w:before="120" w:after="120" w:line="336" w:lineRule="atLeast"/>
        <w:jc w:val="both"/>
        <w:rPr>
          <w:rFonts w:ascii="Arial" w:eastAsia="Times New Roman" w:hAnsi="Arial" w:cs="Arial"/>
          <w:sz w:val="21"/>
          <w:szCs w:val="21"/>
          <w:lang w:eastAsia="es-ES"/>
        </w:rPr>
      </w:pPr>
      <w:r w:rsidRPr="000D02A9">
        <w:rPr>
          <w:rFonts w:ascii="Arial" w:eastAsia="Times New Roman" w:hAnsi="Arial" w:cs="Arial"/>
          <w:sz w:val="21"/>
          <w:szCs w:val="21"/>
          <w:lang w:eastAsia="es-ES"/>
        </w:rPr>
        <w:t>El seu nom actual es deu a l'</w:t>
      </w:r>
      <w:hyperlink r:id="rId16" w:tooltip="Església de Sant Jaume (Barcelona)" w:history="1">
        <w:r w:rsidRPr="000D02A9">
          <w:rPr>
            <w:rFonts w:ascii="Arial" w:eastAsia="Times New Roman" w:hAnsi="Arial" w:cs="Arial"/>
            <w:sz w:val="21"/>
            <w:lang w:eastAsia="es-ES"/>
          </w:rPr>
          <w:t>església parroquial de Sant Jaume</w:t>
        </w:r>
      </w:hyperlink>
      <w:r w:rsidR="002B411F">
        <w:rPr>
          <w:rFonts w:ascii="Arial" w:eastAsia="Times New Roman" w:hAnsi="Arial" w:cs="Arial"/>
          <w:sz w:val="21"/>
          <w:szCs w:val="21"/>
          <w:lang w:eastAsia="es-ES"/>
        </w:rPr>
        <w:t>,</w:t>
      </w:r>
      <w:r w:rsidRPr="000D02A9">
        <w:rPr>
          <w:rFonts w:ascii="Arial" w:eastAsia="Times New Roman" w:hAnsi="Arial" w:cs="Arial"/>
          <w:sz w:val="21"/>
          <w:lang w:eastAsia="es-ES"/>
        </w:rPr>
        <w:t> </w:t>
      </w:r>
      <w:r w:rsidRPr="000D02A9">
        <w:rPr>
          <w:rFonts w:ascii="Arial" w:eastAsia="Times New Roman" w:hAnsi="Arial" w:cs="Arial"/>
          <w:sz w:val="21"/>
          <w:szCs w:val="21"/>
          <w:lang w:eastAsia="es-ES"/>
        </w:rPr>
        <w:t>edifici que des de l'</w:t>
      </w:r>
      <w:hyperlink r:id="rId17" w:tooltip="Època medieval" w:history="1">
        <w:r w:rsidRPr="000D02A9">
          <w:rPr>
            <w:rFonts w:ascii="Arial" w:eastAsia="Times New Roman" w:hAnsi="Arial" w:cs="Arial"/>
            <w:sz w:val="21"/>
            <w:lang w:eastAsia="es-ES"/>
          </w:rPr>
          <w:t>època medieval</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ocupava el lloc de la plaça. A la porxada que precedia el temple és on el consell de la ciutat es reunia abans de comprar les cases que serien la futura seu de la institució, al veí carrer de la Ciutat. Fou enderrocada el</w:t>
      </w:r>
      <w:r w:rsidRPr="000D02A9">
        <w:rPr>
          <w:rFonts w:ascii="Arial" w:eastAsia="Times New Roman" w:hAnsi="Arial" w:cs="Arial"/>
          <w:sz w:val="21"/>
          <w:lang w:eastAsia="es-ES"/>
        </w:rPr>
        <w:t> </w:t>
      </w:r>
      <w:hyperlink r:id="rId18" w:tooltip="1823" w:history="1">
        <w:r w:rsidRPr="000D02A9">
          <w:rPr>
            <w:rFonts w:ascii="Arial" w:eastAsia="Times New Roman" w:hAnsi="Arial" w:cs="Arial"/>
            <w:sz w:val="21"/>
            <w:lang w:eastAsia="es-ES"/>
          </w:rPr>
          <w:t>1823</w:t>
        </w:r>
      </w:hyperlink>
      <w:r w:rsidRPr="000D02A9">
        <w:rPr>
          <w:rFonts w:ascii="Arial" w:eastAsia="Times New Roman" w:hAnsi="Arial" w:cs="Arial"/>
          <w:sz w:val="21"/>
          <w:lang w:eastAsia="es-ES"/>
        </w:rPr>
        <w:t> </w:t>
      </w:r>
      <w:r w:rsidRPr="000D02A9">
        <w:rPr>
          <w:rFonts w:ascii="Arial" w:eastAsia="Times New Roman" w:hAnsi="Arial" w:cs="Arial"/>
          <w:sz w:val="21"/>
          <w:szCs w:val="21"/>
          <w:lang w:eastAsia="es-ES"/>
        </w:rPr>
        <w:t>per tal d'obrir el carrer de Ferran i la plaça tal com està configurada avui dia. Cal destacar que abans d'aquests enderrocs la plaça es limitava a un petit espai en un angle, ja que la mateixa església, el fossar, les cases de la Batllia General i de la</w:t>
      </w:r>
      <w:r w:rsidRPr="000D02A9">
        <w:rPr>
          <w:rFonts w:ascii="Arial" w:eastAsia="Times New Roman" w:hAnsi="Arial" w:cs="Arial"/>
          <w:sz w:val="21"/>
          <w:lang w:eastAsia="es-ES"/>
        </w:rPr>
        <w:t> </w:t>
      </w:r>
      <w:hyperlink r:id="rId19" w:tooltip="Cort del Veguer (encara no existeix)" w:history="1">
        <w:r w:rsidRPr="000D02A9">
          <w:rPr>
            <w:rFonts w:ascii="Arial" w:eastAsia="Times New Roman" w:hAnsi="Arial" w:cs="Arial"/>
            <w:sz w:val="21"/>
            <w:lang w:eastAsia="es-ES"/>
          </w:rPr>
          <w:t>Cort del Veguer</w:t>
        </w:r>
      </w:hyperlink>
      <w:r>
        <w:rPr>
          <w:rFonts w:ascii="Arial" w:eastAsia="Times New Roman" w:hAnsi="Arial" w:cs="Arial"/>
          <w:sz w:val="21"/>
          <w:szCs w:val="21"/>
          <w:lang w:eastAsia="es-ES"/>
        </w:rPr>
        <w:t xml:space="preserve"> </w:t>
      </w:r>
      <w:r w:rsidRPr="000D02A9">
        <w:rPr>
          <w:rFonts w:ascii="Arial" w:eastAsia="Times New Roman" w:hAnsi="Arial" w:cs="Arial"/>
          <w:sz w:val="21"/>
          <w:szCs w:val="21"/>
          <w:lang w:eastAsia="es-ES"/>
        </w:rPr>
        <w:t>omplien la resta de l'espai.</w:t>
      </w:r>
    </w:p>
    <w:p w:rsidR="000D02A9" w:rsidRDefault="002B411F" w:rsidP="000D02A9">
      <w:pPr>
        <w:shd w:val="clear" w:color="auto" w:fill="FFFFFF"/>
        <w:spacing w:before="120" w:after="120" w:line="336" w:lineRule="atLeast"/>
        <w:jc w:val="both"/>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La seva forma actual data de 1841. Antigament era la petita cruïlla que formava la intersecció dels dos eixos viaris que travessaven la ciutat de nord a sud i d'est a oest: </w:t>
      </w:r>
      <w:proofErr w:type="spellStart"/>
      <w:r>
        <w:rPr>
          <w:rFonts w:ascii="Arial" w:hAnsi="Arial" w:cs="Arial"/>
          <w:color w:val="252525"/>
          <w:sz w:val="21"/>
          <w:szCs w:val="21"/>
          <w:shd w:val="clear" w:color="auto" w:fill="FFFFFF"/>
        </w:rPr>
        <w:t>Llibreteria-Escrivanies-Call</w:t>
      </w:r>
      <w:proofErr w:type="spellEnd"/>
      <w:r>
        <w:rPr>
          <w:rFonts w:ascii="Arial" w:hAnsi="Arial" w:cs="Arial"/>
          <w:color w:val="252525"/>
          <w:sz w:val="21"/>
          <w:szCs w:val="21"/>
          <w:shd w:val="clear" w:color="auto" w:fill="FFFFFF"/>
        </w:rPr>
        <w:t xml:space="preserve"> i </w:t>
      </w:r>
      <w:proofErr w:type="spellStart"/>
      <w:r>
        <w:rPr>
          <w:rFonts w:ascii="Arial" w:hAnsi="Arial" w:cs="Arial"/>
          <w:color w:val="252525"/>
          <w:sz w:val="21"/>
          <w:szCs w:val="21"/>
          <w:shd w:val="clear" w:color="auto" w:fill="FFFFFF"/>
        </w:rPr>
        <w:t>Bisbe-Ciutat-Regomir</w:t>
      </w:r>
      <w:proofErr w:type="spellEnd"/>
      <w:r>
        <w:rPr>
          <w:rFonts w:ascii="Arial" w:hAnsi="Arial" w:cs="Arial"/>
          <w:color w:val="252525"/>
          <w:sz w:val="21"/>
          <w:szCs w:val="21"/>
          <w:shd w:val="clear" w:color="auto" w:fill="FFFFFF"/>
        </w:rPr>
        <w:t>. Ja existia l'any 1261, quan hi donava al davant l'església de Sant Jaume, establerta el 1057. Al segle XIV s'hi afegí un porxo en el qual s'ajuntaven els consellers de la ciutat quan havien d'assistir corporativament a un acte públic. L'any 1598 es va resoldre engrandir el Palau de la Generalitat fins a la placeta que donava al porxo de l'església. L'any 1823 acordà l'Ajuntament enderrocar l'església i altres edificis annexos per formar una gran plaça, l'actual, que s'obrí el 1840 amb el nom de plaça de la Constitució.</w:t>
      </w:r>
    </w:p>
    <w:p w:rsidR="002B411F" w:rsidRPr="000D02A9" w:rsidRDefault="002B411F" w:rsidP="000D02A9">
      <w:pPr>
        <w:shd w:val="clear" w:color="auto" w:fill="FFFFFF"/>
        <w:spacing w:before="120" w:after="120" w:line="336" w:lineRule="atLeast"/>
        <w:jc w:val="both"/>
        <w:rPr>
          <w:rFonts w:ascii="Arial" w:eastAsia="Times New Roman" w:hAnsi="Arial" w:cs="Arial"/>
          <w:sz w:val="21"/>
          <w:szCs w:val="21"/>
          <w:lang w:eastAsia="es-ES"/>
        </w:rPr>
      </w:pPr>
    </w:p>
    <w:p w:rsidR="00A26A02" w:rsidRDefault="000D02A9" w:rsidP="000D02A9">
      <w:pPr>
        <w:jc w:val="center"/>
      </w:pPr>
      <w:r>
        <w:rPr>
          <w:noProof/>
          <w:lang w:val="es-ES" w:eastAsia="es-ES"/>
        </w:rPr>
        <w:drawing>
          <wp:inline distT="0" distB="0" distL="0" distR="0">
            <wp:extent cx="2667000" cy="1781175"/>
            <wp:effectExtent l="19050" t="0" r="0" b="0"/>
            <wp:docPr id="3" name="Imagen 3" descr="Spain.Barcelona.Pessebre.200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in.Barcelona.Pessebre.2006.00.jpeg"/>
                    <pic:cNvPicPr>
                      <a:picLocks noChangeAspect="1" noChangeArrowheads="1"/>
                    </pic:cNvPicPr>
                  </pic:nvPicPr>
                  <pic:blipFill>
                    <a:blip r:embed="rId20"/>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sectPr w:rsidR="00A26A02" w:rsidSect="00A26A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02A9"/>
    <w:rsid w:val="000D02A9"/>
    <w:rsid w:val="002B411F"/>
    <w:rsid w:val="00527B70"/>
    <w:rsid w:val="00A26A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0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02A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D02A9"/>
  </w:style>
  <w:style w:type="character" w:styleId="Hipervnculo">
    <w:name w:val="Hyperlink"/>
    <w:basedOn w:val="Fuentedeprrafopredeter"/>
    <w:uiPriority w:val="99"/>
    <w:semiHidden/>
    <w:unhideWhenUsed/>
    <w:rsid w:val="000D02A9"/>
    <w:rPr>
      <w:color w:val="0000FF"/>
      <w:u w:val="single"/>
    </w:rPr>
  </w:style>
  <w:style w:type="paragraph" w:styleId="Textodeglobo">
    <w:name w:val="Balloon Text"/>
    <w:basedOn w:val="Normal"/>
    <w:link w:val="TextodegloboCar"/>
    <w:uiPriority w:val="99"/>
    <w:semiHidden/>
    <w:unhideWhenUsed/>
    <w:rsid w:val="000D02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2A9"/>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673021877">
      <w:bodyDiv w:val="1"/>
      <w:marLeft w:val="0"/>
      <w:marRight w:val="0"/>
      <w:marTop w:val="0"/>
      <w:marBottom w:val="0"/>
      <w:divBdr>
        <w:top w:val="none" w:sz="0" w:space="0" w:color="auto"/>
        <w:left w:val="none" w:sz="0" w:space="0" w:color="auto"/>
        <w:bottom w:val="none" w:sz="0" w:space="0" w:color="auto"/>
        <w:right w:val="none" w:sz="0" w:space="0" w:color="auto"/>
      </w:divBdr>
      <w:divsChild>
        <w:div w:id="739791243">
          <w:marLeft w:val="0"/>
          <w:marRight w:val="336"/>
          <w:marTop w:val="120"/>
          <w:marBottom w:val="312"/>
          <w:divBdr>
            <w:top w:val="none" w:sz="0" w:space="0" w:color="auto"/>
            <w:left w:val="none" w:sz="0" w:space="0" w:color="auto"/>
            <w:bottom w:val="none" w:sz="0" w:space="0" w:color="auto"/>
            <w:right w:val="none" w:sz="0" w:space="0" w:color="auto"/>
          </w:divBdr>
          <w:divsChild>
            <w:div w:id="212441644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wikipedia.org/wiki/Ajuntament_de_Barcelona" TargetMode="External"/><Relationship Id="rId13" Type="http://schemas.openxmlformats.org/officeDocument/2006/relationships/hyperlink" Target="http://ca.wikipedia.org/wiki/F%C3%B2rum" TargetMode="External"/><Relationship Id="rId18" Type="http://schemas.openxmlformats.org/officeDocument/2006/relationships/hyperlink" Target="http://ca.wikipedia.org/wiki/182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ca.wikipedia.org/wiki/Palau_de_la_Generalitat_de_Catalunya" TargetMode="External"/><Relationship Id="rId12" Type="http://schemas.openxmlformats.org/officeDocument/2006/relationships/hyperlink" Target="http://ca.wikipedia.org/wiki/Col%C3%B2nia_romana" TargetMode="External"/><Relationship Id="rId17" Type="http://schemas.openxmlformats.org/officeDocument/2006/relationships/hyperlink" Target="http://ca.wikipedia.org/wiki/%C3%88poca_medieval" TargetMode="External"/><Relationship Id="rId2" Type="http://schemas.openxmlformats.org/officeDocument/2006/relationships/settings" Target="settings.xml"/><Relationship Id="rId16" Type="http://schemas.openxmlformats.org/officeDocument/2006/relationships/hyperlink" Target="http://ca.wikipedia.org/wiki/Esgl%C3%A9sia_de_Sant_Jaume_(Barcelona)"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ca.wikipedia.org/wiki/Govern_de_Catalunya" TargetMode="External"/><Relationship Id="rId11" Type="http://schemas.openxmlformats.org/officeDocument/2006/relationships/hyperlink" Target="http://ca.wikipedia.org/wiki/Decumanus" TargetMode="External"/><Relationship Id="rId5" Type="http://schemas.openxmlformats.org/officeDocument/2006/relationships/hyperlink" Target="http://ca.wikipedia.org/wiki/Barcelona" TargetMode="External"/><Relationship Id="rId15" Type="http://schemas.openxmlformats.org/officeDocument/2006/relationships/hyperlink" Target="http://ca.wikipedia.org/wiki/Mont_T%C3%A0ber" TargetMode="External"/><Relationship Id="rId10" Type="http://schemas.openxmlformats.org/officeDocument/2006/relationships/hyperlink" Target="http://ca.wikipedia.org/wiki/Cardo" TargetMode="External"/><Relationship Id="rId19" Type="http://schemas.openxmlformats.org/officeDocument/2006/relationships/hyperlink" Target="http://ca.wikipedia.org/w/index.php?title=Cort_del_Veguer&amp;action=edit&amp;redlink=1" TargetMode="External"/><Relationship Id="rId4" Type="http://schemas.openxmlformats.org/officeDocument/2006/relationships/hyperlink" Target="http://ca.wikipedia.org/wiki/Administraci%C3%B3_p%C3%BAblica" TargetMode="External"/><Relationship Id="rId9" Type="http://schemas.openxmlformats.org/officeDocument/2006/relationships/hyperlink" Target="http://ca.wikipedia.org/wiki/Casa_de_la_Ciutat_(Barcelona)" TargetMode="External"/><Relationship Id="rId14" Type="http://schemas.openxmlformats.org/officeDocument/2006/relationships/hyperlink" Target="http://ca.wikipedia.org/wiki/Temple_d%27August_de_Barcelon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2939</Characters>
  <Application>Microsoft Office Word</Application>
  <DocSecurity>0</DocSecurity>
  <Lines>24</Lines>
  <Paragraphs>6</Paragraphs>
  <ScaleCrop>false</ScaleCrop>
  <Company>SANTA TERESA</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dc:creator>
  <cp:keywords/>
  <dc:description/>
  <cp:lastModifiedBy>ST1</cp:lastModifiedBy>
  <cp:revision>2</cp:revision>
  <dcterms:created xsi:type="dcterms:W3CDTF">2014-11-17T08:34:00Z</dcterms:created>
  <dcterms:modified xsi:type="dcterms:W3CDTF">2014-11-17T08:39:00Z</dcterms:modified>
</cp:coreProperties>
</file>