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4A" w:rsidRDefault="002E5567"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67.6pt;margin-top:-6.3pt;width:215.8pt;height:94.5pt;flip:x;z-index:251682816" o:connectortype="straight">
            <v:shadow on="t" offset=",3pt" offset2=",2pt"/>
          </v:shape>
        </w:pict>
      </w:r>
      <w:r>
        <w:rPr>
          <w:noProof/>
          <w:lang w:val="es-ES" w:eastAsia="es-ES"/>
        </w:rPr>
        <w:pict>
          <v:shape id="_x0000_s1051" type="#_x0000_t32" style="position:absolute;left:0;text-align:left;margin-left:383.4pt;margin-top:-6.3pt;width:166.7pt;height:94.5pt;z-index:251683840" o:connectortype="straight">
            <v:shadow on="t" offset=",3pt" offset2=",2pt"/>
          </v:shape>
        </w:pict>
      </w:r>
      <w:r w:rsidR="0036079D">
        <w:rPr>
          <w:noProof/>
          <w:lang w:val="es-ES" w:eastAsia="es-ES"/>
        </w:rPr>
        <w:pict>
          <v:roundrect id="_x0000_s1028" style="position:absolute;left:0;text-align:left;margin-left:246.35pt;margin-top:-48.3pt;width:261pt;height:42pt;z-index:251660288" arcsize="10923f">
            <v:textbox>
              <w:txbxContent>
                <w:p w:rsidR="0043244A" w:rsidRPr="0043244A" w:rsidRDefault="0043244A" w:rsidP="0043244A">
                  <w:pPr>
                    <w:spacing w:line="24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 w:rsidRPr="0043244A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LA CLASSIFICACIÓ DE LES PLANTES</w:t>
                  </w:r>
                </w:p>
              </w:txbxContent>
            </v:textbox>
          </v:roundrect>
        </w:pict>
      </w:r>
    </w:p>
    <w:p w:rsidR="0043244A" w:rsidRPr="0043244A" w:rsidRDefault="0043244A" w:rsidP="0043244A"/>
    <w:p w:rsidR="0043244A" w:rsidRPr="0043244A" w:rsidRDefault="0043244A" w:rsidP="0043244A"/>
    <w:p w:rsidR="0043244A" w:rsidRPr="0043244A" w:rsidRDefault="0043244A" w:rsidP="0043244A"/>
    <w:p w:rsidR="0043244A" w:rsidRPr="0043244A" w:rsidRDefault="002E5567" w:rsidP="0043244A">
      <w:r>
        <w:rPr>
          <w:noProof/>
          <w:lang w:val="es-ES" w:eastAsia="es-ES"/>
        </w:rPr>
        <w:pict>
          <v:roundrect id="_x0000_s1032" style="position:absolute;left:0;text-align:left;margin-left:495.45pt;margin-top:8.2pt;width:189.65pt;height:70.5pt;z-index:251664384" arcsize="10923f">
            <v:textbox>
              <w:txbxContent>
                <w:p w:rsidR="007F5970" w:rsidRPr="007F5970" w:rsidRDefault="007F5970" w:rsidP="007F5970">
                  <w:pPr>
                    <w:spacing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007F597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  <w:t xml:space="preserve">PLANTES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  <w:t xml:space="preserve">SENSE </w:t>
                  </w:r>
                  <w:r w:rsidRPr="007F597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  <w:t>FLOR</w:t>
                  </w:r>
                </w:p>
                <w:p w:rsidR="007F5970" w:rsidRPr="007F5970" w:rsidRDefault="007F5970" w:rsidP="007F5970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ind w:left="0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proofErr w:type="spellStart"/>
                  <w:r w:rsidRPr="007F5970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Anomenades</w:t>
                  </w:r>
                  <w:proofErr w:type="spellEnd"/>
                  <w:r w:rsidRPr="007F5970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  <w:t>CRIPTÒGAMES</w:t>
                  </w:r>
                </w:p>
                <w:p w:rsidR="007F5970" w:rsidRPr="007F5970" w:rsidRDefault="007F5970" w:rsidP="007F5970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ind w:left="0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proofErr w:type="spellStart"/>
                  <w:r w:rsidRPr="007F5970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Reproducció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 </w:t>
                  </w:r>
                  <w:proofErr w:type="spellStart"/>
                  <w:r w:rsidRPr="007F597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  <w:t>espores</w:t>
                  </w:r>
                  <w:proofErr w:type="spellEnd"/>
                  <w:r w:rsidRPr="007F5970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.</w:t>
                  </w:r>
                </w:p>
                <w:p w:rsidR="007F5970" w:rsidRPr="007F5970" w:rsidRDefault="007F5970" w:rsidP="007F5970">
                  <w:pPr>
                    <w:pStyle w:val="Prrafodelista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026" style="position:absolute;left:0;text-align:left;margin-left:47.5pt;margin-top:8.2pt;width:231.1pt;height:89.15pt;z-index:251658240" arcsize="10923f">
            <v:textbox>
              <w:txbxContent>
                <w:p w:rsidR="0043244A" w:rsidRPr="007F5970" w:rsidRDefault="0043244A" w:rsidP="002E5567">
                  <w:pPr>
                    <w:spacing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007F597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"/>
                    </w:rPr>
                    <w:t>PLANTES AMB FLOR</w:t>
                  </w:r>
                </w:p>
                <w:p w:rsidR="0043244A" w:rsidRPr="00841389" w:rsidRDefault="0043244A" w:rsidP="002E5567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ind w:left="0" w:hanging="142"/>
                    <w:jc w:val="both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Anomenades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r w:rsidRPr="0084138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"/>
                    </w:rPr>
                    <w:t>FANERÒGAMES</w:t>
                  </w:r>
                </w:p>
                <w:p w:rsidR="0043244A" w:rsidRPr="00841389" w:rsidRDefault="0043244A" w:rsidP="002E5567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ind w:left="0" w:hanging="142"/>
                    <w:jc w:val="both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Reproducció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84138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"/>
                    </w:rPr>
                    <w:t>llavors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.</w:t>
                  </w:r>
                </w:p>
                <w:p w:rsidR="0043244A" w:rsidRPr="00841389" w:rsidRDefault="0043244A" w:rsidP="002E5567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ind w:left="0" w:hanging="142"/>
                    <w:jc w:val="both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Tenen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arrel</w:t>
                  </w:r>
                  <w:proofErr w:type="gram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,tija</w:t>
                  </w:r>
                  <w:proofErr w:type="spellEnd"/>
                  <w:proofErr w:type="gram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i fulles.</w:t>
                  </w:r>
                </w:p>
                <w:p w:rsidR="0043244A" w:rsidRPr="007F5970" w:rsidRDefault="0043244A" w:rsidP="002E5567">
                  <w:pPr>
                    <w:pStyle w:val="Prrafodelista"/>
                    <w:numPr>
                      <w:ilvl w:val="0"/>
                      <w:numId w:val="1"/>
                    </w:numPr>
                    <w:spacing w:line="240" w:lineRule="auto"/>
                    <w:ind w:left="0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Habitat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qualsevol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ambient</w:t>
                  </w:r>
                  <w:proofErr w:type="spellEnd"/>
                </w:p>
              </w:txbxContent>
            </v:textbox>
          </v:roundrect>
        </w:pict>
      </w:r>
    </w:p>
    <w:p w:rsidR="0043244A" w:rsidRPr="0043244A" w:rsidRDefault="0043244A" w:rsidP="0043244A"/>
    <w:p w:rsidR="0043244A" w:rsidRPr="0043244A" w:rsidRDefault="0043244A" w:rsidP="0043244A"/>
    <w:p w:rsidR="0043244A" w:rsidRDefault="0036079D" w:rsidP="0043244A">
      <w:r>
        <w:rPr>
          <w:noProof/>
          <w:lang w:val="es-ES" w:eastAsia="es-ES"/>
        </w:rPr>
        <w:pict>
          <v:shape id="_x0000_s1060" type="#_x0000_t32" style="position:absolute;left:0;text-align:left;margin-left:575.6pt;margin-top:18.7pt;width:73.5pt;height:52.5pt;z-index:251693056" o:connectortype="straight"/>
        </w:pict>
      </w:r>
      <w:r>
        <w:rPr>
          <w:noProof/>
          <w:lang w:val="es-ES" w:eastAsia="es-ES"/>
        </w:rPr>
        <w:pict>
          <v:shape id="_x0000_s1059" type="#_x0000_t32" style="position:absolute;left:0;text-align:left;margin-left:512.7pt;margin-top:18.7pt;width:62.9pt;height:56.25pt;flip:x;z-index:251692032" o:connectortype="straight"/>
        </w:pict>
      </w:r>
    </w:p>
    <w:p w:rsidR="007F5970" w:rsidRDefault="0036079D" w:rsidP="0043244A">
      <w:pPr>
        <w:jc w:val="center"/>
      </w:pPr>
      <w:r>
        <w:rPr>
          <w:noProof/>
          <w:lang w:val="es-ES" w:eastAsia="es-ES"/>
        </w:rPr>
        <w:pict>
          <v:shape id="_x0000_s1049" type="#_x0000_t32" style="position:absolute;left:0;text-align:left;margin-left:199.85pt;margin-top:17.35pt;width:86.05pt;height:33.85pt;z-index:251681792" o:connectortype="straight" strokecolor="#548dd4 [1951]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92.25pt;margin-top:17.35pt;width:89.05pt;height:37.6pt;flip:x;z-index:251680768" o:connectortype="straight">
            <v:shadow on="t" opacity=".5" offset="-6pt,-6pt"/>
          </v:shape>
        </w:pict>
      </w:r>
    </w:p>
    <w:p w:rsidR="007F5970" w:rsidRPr="007F5970" w:rsidRDefault="007F5970" w:rsidP="007F5970"/>
    <w:p w:rsidR="007F5970" w:rsidRPr="007F5970" w:rsidRDefault="0036079D" w:rsidP="007F5970">
      <w:r>
        <w:rPr>
          <w:noProof/>
          <w:lang w:val="es-ES" w:eastAsia="es-ES"/>
        </w:rPr>
        <w:pict>
          <v:roundrect id="_x0000_s1031" style="position:absolute;left:0;text-align:left;margin-left:211.85pt;margin-top:11.2pt;width:155.15pt;height:31.5pt;z-index:251663360" arcsize="10923f">
            <v:textbox>
              <w:txbxContent>
                <w:p w:rsidR="007F5970" w:rsidRPr="00841389" w:rsidRDefault="007F5970" w:rsidP="007F5970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84138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"/>
                    </w:rPr>
                    <w:t>GIMNOSPERMES</w:t>
                  </w:r>
                </w:p>
                <w:p w:rsidR="007F5970" w:rsidRPr="007F5970" w:rsidRDefault="007F5970" w:rsidP="007F5970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(</w:t>
                  </w:r>
                  <w:proofErr w:type="spellStart"/>
                  <w:proofErr w:type="gram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llavors</w:t>
                  </w:r>
                  <w:proofErr w:type="spellEnd"/>
                  <w:proofErr w:type="gram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agrupades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en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pinyes</w:t>
                  </w:r>
                  <w:proofErr w:type="spellEnd"/>
                  <w:r w:rsidRPr="007F5970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040" style="position:absolute;left:0;text-align:left;margin-left:469.1pt;margin-top:14.95pt;width:93.75pt;height:31.5pt;z-index:251672576" arcsize="10923f">
            <v:textbox style="mso-next-textbox:#_x0000_s1040">
              <w:txbxContent>
                <w:p w:rsidR="00841389" w:rsidRPr="007F5970" w:rsidRDefault="00841389" w:rsidP="00841389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MOLSES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041" style="position:absolute;left:0;text-align:left;margin-left:600.25pt;margin-top:11.2pt;width:93.75pt;height:31.5pt;z-index:251673600" arcsize="10923f">
            <v:textbox style="mso-next-textbox:#_x0000_s1041">
              <w:txbxContent>
                <w:p w:rsidR="00841389" w:rsidRPr="007F5970" w:rsidRDefault="00841389" w:rsidP="00841389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FALGUERES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030" style="position:absolute;left:0;text-align:left;margin-left:-4.9pt;margin-top:14.95pt;width:162pt;height:31.5pt;z-index:251662336" arcsize="10923f">
            <v:textbox>
              <w:txbxContent>
                <w:p w:rsidR="007F5970" w:rsidRPr="00841389" w:rsidRDefault="007F5970" w:rsidP="007F5970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841389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"/>
                    </w:rPr>
                    <w:t>ANGIOSPERMES</w:t>
                  </w:r>
                </w:p>
                <w:p w:rsidR="007F5970" w:rsidRPr="007F5970" w:rsidRDefault="007F5970" w:rsidP="007F5970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(</w:t>
                  </w:r>
                  <w:proofErr w:type="spellStart"/>
                  <w:proofErr w:type="gram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llavors</w:t>
                  </w:r>
                  <w:proofErr w:type="spellEnd"/>
                  <w:proofErr w:type="gram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 a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l’interior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del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fruit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)</w:t>
                  </w:r>
                </w:p>
              </w:txbxContent>
            </v:textbox>
          </v:roundrect>
        </w:pict>
      </w:r>
    </w:p>
    <w:p w:rsidR="007F5970" w:rsidRPr="007F5970" w:rsidRDefault="007F5970" w:rsidP="007F5970"/>
    <w:p w:rsidR="007F5970" w:rsidRPr="007F5970" w:rsidRDefault="002E5567" w:rsidP="007F5970">
      <w:r>
        <w:rPr>
          <w:noProof/>
          <w:lang w:val="es-ES" w:eastAsia="es-ES"/>
        </w:rPr>
        <w:pict>
          <v:shape id="_x0000_s1052" type="#_x0000_t32" style="position:absolute;left:0;text-align:left;margin-left:-12.3pt;margin-top:6.45pt;width:36.65pt;height:37.5pt;flip:x;z-index:251684864" o:connectortype="straight"/>
        </w:pict>
      </w:r>
      <w:r>
        <w:rPr>
          <w:noProof/>
          <w:lang w:val="es-ES" w:eastAsia="es-ES"/>
        </w:rPr>
        <w:pict>
          <v:shape id="_x0000_s1055" type="#_x0000_t32" style="position:absolute;left:0;text-align:left;margin-left:44.6pt;margin-top:10.2pt;width:31.5pt;height:110.25pt;z-index:251687936" o:connectortype="straight"/>
        </w:pict>
      </w:r>
      <w:r>
        <w:rPr>
          <w:noProof/>
          <w:lang w:val="es-ES" w:eastAsia="es-ES"/>
        </w:rPr>
        <w:pict>
          <v:shape id="_x0000_s1054" type="#_x0000_t32" style="position:absolute;left:0;text-align:left;margin-left:16.85pt;margin-top:10.2pt;width:27.75pt;height:97.5pt;flip:x;z-index:251686912" o:connectortype="straight"/>
        </w:pict>
      </w:r>
      <w:r w:rsidR="0036079D">
        <w:rPr>
          <w:noProof/>
          <w:lang w:val="es-ES" w:eastAsia="es-ES"/>
        </w:rPr>
        <w:pict>
          <v:shape id="_x0000_s1066" type="#_x0000_t32" style="position:absolute;left:0;text-align:left;margin-left:654.35pt;margin-top:6.45pt;width:30.75pt;height:139.5pt;z-index:251699200" o:connectortype="straight"/>
        </w:pict>
      </w:r>
      <w:r w:rsidR="0036079D">
        <w:rPr>
          <w:noProof/>
          <w:lang w:val="es-ES" w:eastAsia="es-ES"/>
        </w:rPr>
        <w:pict>
          <v:shape id="_x0000_s1065" type="#_x0000_t32" style="position:absolute;left:0;text-align:left;margin-left:649.1pt;margin-top:2.7pt;width:73.5pt;height:52.5pt;z-index:251698176" o:connectortype="straight"/>
        </w:pict>
      </w:r>
      <w:r w:rsidR="0036079D">
        <w:rPr>
          <w:noProof/>
          <w:lang w:val="es-ES" w:eastAsia="es-ES"/>
        </w:rPr>
        <w:pict>
          <v:shape id="_x0000_s1064" type="#_x0000_t32" style="position:absolute;left:0;text-align:left;margin-left:626.6pt;margin-top:2.7pt;width:22.5pt;height:52.5pt;flip:x;z-index:251697152" o:connectortype="straight"/>
        </w:pict>
      </w:r>
      <w:r w:rsidR="0036079D">
        <w:rPr>
          <w:noProof/>
          <w:lang w:val="es-ES" w:eastAsia="es-ES"/>
        </w:rPr>
        <w:pict>
          <v:shape id="_x0000_s1063" type="#_x0000_t32" style="position:absolute;left:0;text-align:left;margin-left:495.45pt;margin-top:10.2pt;width:6.65pt;height:123.75pt;flip:x;z-index:251696128" o:connectortype="straight"/>
        </w:pict>
      </w:r>
      <w:r w:rsidR="0036079D">
        <w:rPr>
          <w:noProof/>
          <w:lang w:val="es-ES" w:eastAsia="es-ES"/>
        </w:rPr>
        <w:pict>
          <v:shape id="_x0000_s1062" type="#_x0000_t32" style="position:absolute;left:0;text-align:left;margin-left:506.6pt;margin-top:10.2pt;width:34.5pt;height:54.75pt;z-index:251695104" o:connectortype="straight"/>
        </w:pict>
      </w:r>
      <w:r w:rsidR="0036079D">
        <w:rPr>
          <w:noProof/>
          <w:lang w:val="es-ES" w:eastAsia="es-ES"/>
        </w:rPr>
        <w:pict>
          <v:shape id="_x0000_s1061" type="#_x0000_t32" style="position:absolute;left:0;text-align:left;margin-left:450.35pt;margin-top:6.45pt;width:56.25pt;height:48.75pt;flip:x;z-index:251694080" o:connectortype="straight"/>
        </w:pict>
      </w:r>
      <w:r w:rsidR="0036079D">
        <w:rPr>
          <w:noProof/>
          <w:lang w:val="es-ES" w:eastAsia="es-ES"/>
        </w:rPr>
        <w:pict>
          <v:shape id="_x0000_s1058" type="#_x0000_t32" style="position:absolute;left:0;text-align:left;margin-left:278.6pt;margin-top:2.7pt;width:21.75pt;height:116.25pt;z-index:251691008" o:connectortype="straight"/>
        </w:pict>
      </w:r>
      <w:r w:rsidR="0036079D">
        <w:rPr>
          <w:noProof/>
          <w:lang w:val="es-ES" w:eastAsia="es-ES"/>
        </w:rPr>
        <w:pict>
          <v:shape id="_x0000_s1057" type="#_x0000_t32" style="position:absolute;left:0;text-align:left;margin-left:292.85pt;margin-top:10.2pt;width:41.25pt;height:45pt;z-index:251689984" o:connectortype="straight"/>
        </w:pict>
      </w:r>
      <w:r w:rsidR="0036079D">
        <w:rPr>
          <w:noProof/>
          <w:lang w:val="es-ES" w:eastAsia="es-ES"/>
        </w:rPr>
        <w:pict>
          <v:shape id="_x0000_s1056" type="#_x0000_t32" style="position:absolute;left:0;text-align:left;margin-left:242.6pt;margin-top:2.7pt;width:18.85pt;height:52.5pt;flip:x;z-index:251688960" o:connectortype="straight"/>
        </w:pict>
      </w:r>
      <w:r w:rsidR="0036079D">
        <w:rPr>
          <w:noProof/>
          <w:lang w:val="es-ES" w:eastAsia="es-ES"/>
        </w:rPr>
        <w:pict>
          <v:shape id="_x0000_s1053" type="#_x0000_t32" style="position:absolute;left:0;text-align:left;margin-left:68.6pt;margin-top:6.45pt;width:65.25pt;height:48.75pt;z-index:251685888" o:connectortype="straight"/>
        </w:pict>
      </w:r>
    </w:p>
    <w:p w:rsidR="007F5970" w:rsidRPr="007F5970" w:rsidRDefault="007F5970" w:rsidP="007F5970"/>
    <w:p w:rsidR="007F5970" w:rsidRPr="007F5970" w:rsidRDefault="002E5567" w:rsidP="007F5970">
      <w:r>
        <w:rPr>
          <w:noProof/>
          <w:lang w:val="es-ES" w:eastAsia="es-ES"/>
        </w:rPr>
        <w:pict>
          <v:roundrect id="_x0000_s1033" style="position:absolute;left:0;text-align:left;margin-left:-47.65pt;margin-top:3.95pt;width:60pt;height:42pt;z-index:251665408" arcsize="10923f">
            <v:textbox>
              <w:txbxContent>
                <w:p w:rsidR="007F5970" w:rsidRDefault="007F5970" w:rsidP="007F5970">
                  <w:pPr>
                    <w:spacing w:before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Hi</w:t>
                  </w:r>
                  <w:proofErr w:type="spellEnd"/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ha </w:t>
                  </w:r>
                  <w:proofErr w:type="spellStart"/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arbres</w:t>
                  </w:r>
                  <w:proofErr w:type="spellEnd"/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, arbustos</w:t>
                  </w:r>
                </w:p>
                <w:p w:rsidR="007F5970" w:rsidRPr="007F5970" w:rsidRDefault="007F5970" w:rsidP="007F5970">
                  <w:pPr>
                    <w:spacing w:before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gramStart"/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i</w:t>
                  </w:r>
                  <w:proofErr w:type="gramEnd"/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7F5970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herbes</w:t>
                  </w:r>
                  <w:proofErr w:type="spellEnd"/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45" style="position:absolute;left:0;text-align:left;margin-left:600.25pt;margin-top:18.95pt;width:62.25pt;height:53.25pt;z-index:251677696" arcsize="10923f">
            <v:textbox>
              <w:txbxContent>
                <w:p w:rsidR="007F5970" w:rsidRPr="007F5970" w:rsidRDefault="00772A37" w:rsidP="00772A37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Tenen</w:t>
                  </w:r>
                  <w:proofErr w:type="spellEnd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poca </w:t>
                  </w: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alçada</w:t>
                  </w:r>
                  <w:proofErr w:type="spellEnd"/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37" style="position:absolute;left:0;text-align:left;margin-left:316.1pt;margin-top:18.95pt;width:58.5pt;height:42pt;z-index:251669504" arcsize="10923f">
            <v:textbox>
              <w:txbxContent>
                <w:p w:rsidR="007F5970" w:rsidRPr="007F5970" w:rsidRDefault="00841389" w:rsidP="00841389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Tronc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llenyòs</w:t>
                  </w:r>
                  <w:proofErr w:type="spellEnd"/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38" style="position:absolute;left:0;text-align:left;margin-left:199.85pt;margin-top:18.95pt;width:78.75pt;height:37.5pt;z-index:251670528" arcsize="10923f">
            <v:textbox>
              <w:txbxContent>
                <w:p w:rsidR="007F5970" w:rsidRPr="007F5970" w:rsidRDefault="00841389" w:rsidP="00841389">
                  <w:pPr>
                    <w:spacing w:before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Fulla perenne i en forma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d’agulla</w:t>
                  </w:r>
                  <w:proofErr w:type="spellEnd"/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42" style="position:absolute;left:0;text-align:left;margin-left:416.7pt;margin-top:18.95pt;width:62.15pt;height:60pt;z-index:251674624" arcsize="10923f">
            <v:textbox>
              <w:txbxContent>
                <w:p w:rsidR="007F5970" w:rsidRPr="007F5970" w:rsidRDefault="00772A37" w:rsidP="00772A37">
                  <w:pP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Tenen</w:t>
                  </w:r>
                  <w:proofErr w:type="spellEnd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poca </w:t>
                  </w: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alçada</w:t>
                  </w:r>
                  <w:proofErr w:type="spellEnd"/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35" style="position:absolute;left:0;text-align:left;margin-left:92.25pt;margin-top:15.2pt;width:89.05pt;height:48.75pt;z-index:251667456" arcsize="10923f">
            <v:textbox>
              <w:txbxContent>
                <w:p w:rsidR="007F5970" w:rsidRPr="007F5970" w:rsidRDefault="00841389" w:rsidP="00841389">
                  <w:pP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 w:rsidRPr="00841389"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 xml:space="preserve">Cada flor té la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parts</w:t>
                  </w:r>
                  <w:proofErr w:type="spellEnd"/>
                  <w:r w:rsidRPr="00841389"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 xml:space="preserve"> masculina i </w:t>
                  </w:r>
                  <w:proofErr w:type="spellStart"/>
                  <w:r w:rsidRPr="00841389"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femenina</w:t>
                  </w:r>
                  <w:proofErr w:type="spellEnd"/>
                </w:p>
              </w:txbxContent>
            </v:textbox>
          </v:roundrect>
        </w:pict>
      </w:r>
    </w:p>
    <w:p w:rsidR="007F5970" w:rsidRPr="007F5970" w:rsidRDefault="0036079D" w:rsidP="007F5970">
      <w:r>
        <w:rPr>
          <w:noProof/>
          <w:lang w:val="es-ES" w:eastAsia="es-ES"/>
        </w:rPr>
        <w:pict>
          <v:roundrect id="_x0000_s1047" style="position:absolute;left:0;text-align:left;margin-left:679.85pt;margin-top:.45pt;width:68.25pt;height:47.25pt;z-index:251679744" arcsize="10923f">
            <v:textbox style="mso-next-textbox:#_x0000_s1047">
              <w:txbxContent>
                <w:p w:rsidR="00772A37" w:rsidRPr="00772A37" w:rsidRDefault="00772A37" w:rsidP="00772A37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Viuen</w:t>
                  </w:r>
                  <w:proofErr w:type="spellEnd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en </w:t>
                  </w: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llocs</w:t>
                  </w:r>
                  <w:proofErr w:type="spellEnd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humits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 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ombrívols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_x0000_s1043" style="position:absolute;left:0;text-align:left;margin-left:507.35pt;margin-top:4.95pt;width:68.25pt;height:31.5pt;z-index:251675648" arcsize="10923f">
            <v:textbox style="mso-next-textbox:#_x0000_s1043">
              <w:txbxContent>
                <w:p w:rsidR="00772A37" w:rsidRPr="00772A37" w:rsidRDefault="00772A37" w:rsidP="00772A37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Viuen</w:t>
                  </w:r>
                  <w:proofErr w:type="spellEnd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en </w:t>
                  </w: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llocs</w:t>
                  </w:r>
                  <w:proofErr w:type="spellEnd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772A3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humits</w:t>
                  </w:r>
                  <w:proofErr w:type="spellEnd"/>
                </w:p>
              </w:txbxContent>
            </v:textbox>
          </v:roundrect>
        </w:pict>
      </w:r>
    </w:p>
    <w:p w:rsidR="007F5970" w:rsidRPr="007F5970" w:rsidRDefault="007F5970" w:rsidP="007F5970"/>
    <w:p w:rsidR="007F5970" w:rsidRPr="007F5970" w:rsidRDefault="002E5567" w:rsidP="007F5970">
      <w:r>
        <w:rPr>
          <w:noProof/>
          <w:lang w:val="es-ES" w:eastAsia="es-ES"/>
        </w:rPr>
        <w:pict>
          <v:roundrect id="_x0000_s1034" style="position:absolute;left:0;text-align:left;margin-left:-12.3pt;margin-top:12.2pt;width:56.9pt;height:37.5pt;z-index:251666432" arcsize="10923f">
            <v:textbox>
              <w:txbxContent>
                <w:p w:rsidR="007F5970" w:rsidRPr="007F5970" w:rsidRDefault="007F5970" w:rsidP="00841389">
                  <w:pPr>
                    <w:spacing w:before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84138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Fulla perenne i caduca</w:t>
                  </w:r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39" style="position:absolute;left:0;text-align:left;margin-left:267.35pt;margin-top:18.95pt;width:71.05pt;height:48.75pt;z-index:251671552" arcsize="10923f">
            <v:textbox>
              <w:txbxContent>
                <w:p w:rsidR="007F5970" w:rsidRPr="007F5970" w:rsidRDefault="00841389" w:rsidP="00841389">
                  <w:pP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Tenen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flors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masculines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femenines</w:t>
                  </w:r>
                  <w:proofErr w:type="spellEnd"/>
                </w:p>
              </w:txbxContent>
            </v:textbox>
          </v:roundrect>
        </w:pict>
      </w:r>
    </w:p>
    <w:p w:rsidR="004575A5" w:rsidRPr="007F5970" w:rsidRDefault="002E5567" w:rsidP="007F5970">
      <w:r>
        <w:rPr>
          <w:noProof/>
          <w:lang w:val="es-ES" w:eastAsia="es-ES"/>
        </w:rPr>
        <w:pict>
          <v:roundrect id="_x0000_s1036" style="position:absolute;left:0;text-align:left;margin-left:53.95pt;margin-top:.45pt;width:84pt;height:47.25pt;z-index:251668480" arcsize="10923f">
            <v:textbox>
              <w:txbxContent>
                <w:p w:rsidR="007F5970" w:rsidRPr="007F5970" w:rsidRDefault="00841389" w:rsidP="00841389">
                  <w:pPr>
                    <w:rPr>
                      <w:rFonts w:asciiTheme="minorBidi" w:hAnsiTheme="minorBidi"/>
                      <w:sz w:val="16"/>
                      <w:szCs w:val="16"/>
                      <w:lang w:val="es-ES"/>
                    </w:rPr>
                  </w:pPr>
                  <w:r w:rsidRPr="00841389">
                    <w:rPr>
                      <w:rFonts w:asciiTheme="minorBidi" w:hAnsiTheme="minorBidi"/>
                      <w:sz w:val="16"/>
                      <w:szCs w:val="16"/>
                      <w:lang w:val="es-ES"/>
                    </w:rPr>
                    <w:t xml:space="preserve">Plantes de mides </w:t>
                  </w:r>
                  <w:proofErr w:type="spellStart"/>
                  <w:r w:rsidRPr="00841389">
                    <w:rPr>
                      <w:rFonts w:asciiTheme="minorBidi" w:hAnsiTheme="minorBidi"/>
                      <w:sz w:val="16"/>
                      <w:szCs w:val="16"/>
                      <w:lang w:val="es-ES"/>
                    </w:rPr>
                    <w:t>diverses</w:t>
                  </w:r>
                  <w:proofErr w:type="spellEnd"/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46" style="position:absolute;left:0;text-align:left;margin-left:654.35pt;margin-top:25.95pt;width:68.25pt;height:67.5pt;z-index:251678720" arcsize="10923f">
            <v:textbox style="mso-next-textbox:#_x0000_s1046">
              <w:txbxContent>
                <w:p w:rsidR="00772A37" w:rsidRPr="00772A37" w:rsidRDefault="00772A37" w:rsidP="00772A37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Tenen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arrel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tija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,fulles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i vasos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conductors</w:t>
                  </w:r>
                  <w:proofErr w:type="spellEnd"/>
                </w:p>
              </w:txbxContent>
            </v:textbox>
          </v:roundrect>
        </w:pict>
      </w:r>
      <w:r w:rsidR="0036079D">
        <w:rPr>
          <w:noProof/>
          <w:lang w:val="es-ES" w:eastAsia="es-ES"/>
        </w:rPr>
        <w:pict>
          <v:roundrect id="_x0000_s1044" style="position:absolute;left:0;text-align:left;margin-left:460.85pt;margin-top:13.95pt;width:68.25pt;height:37.5pt;z-index:251676672" arcsize="10923f">
            <v:textbox style="mso-next-textbox:#_x0000_s1044">
              <w:txbxContent>
                <w:p w:rsidR="00772A37" w:rsidRPr="00772A37" w:rsidRDefault="00772A37" w:rsidP="00772A37">
                  <w:pPr>
                    <w:spacing w:before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No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tenen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vasos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conductors</w:t>
                  </w:r>
                  <w:proofErr w:type="spellEnd"/>
                </w:p>
              </w:txbxContent>
            </v:textbox>
          </v:roundrect>
        </w:pict>
      </w:r>
    </w:p>
    <w:sectPr w:rsidR="004575A5" w:rsidRPr="007F5970" w:rsidSect="0043244A">
      <w:pgSz w:w="16839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A0033"/>
    <w:multiLevelType w:val="hybridMultilevel"/>
    <w:tmpl w:val="F6386A5A"/>
    <w:lvl w:ilvl="0" w:tplc="AD7E52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244A"/>
    <w:rsid w:val="00046B6C"/>
    <w:rsid w:val="00055F76"/>
    <w:rsid w:val="00061F5D"/>
    <w:rsid w:val="0007440D"/>
    <w:rsid w:val="000763F4"/>
    <w:rsid w:val="00093D04"/>
    <w:rsid w:val="000C4C89"/>
    <w:rsid w:val="000F7FA4"/>
    <w:rsid w:val="00105DDD"/>
    <w:rsid w:val="00122F13"/>
    <w:rsid w:val="001A085B"/>
    <w:rsid w:val="001B3FBF"/>
    <w:rsid w:val="001E3AB8"/>
    <w:rsid w:val="00210904"/>
    <w:rsid w:val="0028139A"/>
    <w:rsid w:val="0029771F"/>
    <w:rsid w:val="002D48B2"/>
    <w:rsid w:val="002E5567"/>
    <w:rsid w:val="002F5DD9"/>
    <w:rsid w:val="002F65CA"/>
    <w:rsid w:val="00323322"/>
    <w:rsid w:val="00325DD7"/>
    <w:rsid w:val="0036079D"/>
    <w:rsid w:val="003817B6"/>
    <w:rsid w:val="0038355A"/>
    <w:rsid w:val="003C258D"/>
    <w:rsid w:val="0041799F"/>
    <w:rsid w:val="00423F4A"/>
    <w:rsid w:val="0043244A"/>
    <w:rsid w:val="0045564C"/>
    <w:rsid w:val="004575A5"/>
    <w:rsid w:val="0046381D"/>
    <w:rsid w:val="0046479C"/>
    <w:rsid w:val="00485DA2"/>
    <w:rsid w:val="00493A11"/>
    <w:rsid w:val="004C2BFE"/>
    <w:rsid w:val="0054316B"/>
    <w:rsid w:val="00547313"/>
    <w:rsid w:val="00560406"/>
    <w:rsid w:val="005A76D8"/>
    <w:rsid w:val="005C42F2"/>
    <w:rsid w:val="005D00C3"/>
    <w:rsid w:val="006367DF"/>
    <w:rsid w:val="00654C47"/>
    <w:rsid w:val="006853CD"/>
    <w:rsid w:val="006B3E79"/>
    <w:rsid w:val="006C1EB9"/>
    <w:rsid w:val="006D0AF8"/>
    <w:rsid w:val="006E1200"/>
    <w:rsid w:val="00714A16"/>
    <w:rsid w:val="00743BE3"/>
    <w:rsid w:val="00772A37"/>
    <w:rsid w:val="007B2845"/>
    <w:rsid w:val="007B42E6"/>
    <w:rsid w:val="007C56EE"/>
    <w:rsid w:val="007F3A43"/>
    <w:rsid w:val="007F5970"/>
    <w:rsid w:val="008141B8"/>
    <w:rsid w:val="00841389"/>
    <w:rsid w:val="00874DC4"/>
    <w:rsid w:val="00883B9B"/>
    <w:rsid w:val="008A1D52"/>
    <w:rsid w:val="008A267B"/>
    <w:rsid w:val="008B1CB6"/>
    <w:rsid w:val="008C361E"/>
    <w:rsid w:val="00905029"/>
    <w:rsid w:val="00905399"/>
    <w:rsid w:val="00907308"/>
    <w:rsid w:val="00912633"/>
    <w:rsid w:val="0091269D"/>
    <w:rsid w:val="0094057B"/>
    <w:rsid w:val="00940B65"/>
    <w:rsid w:val="00944EBF"/>
    <w:rsid w:val="00951F7D"/>
    <w:rsid w:val="00961894"/>
    <w:rsid w:val="009A25F3"/>
    <w:rsid w:val="009D224D"/>
    <w:rsid w:val="009D53FF"/>
    <w:rsid w:val="009F3AF7"/>
    <w:rsid w:val="009F4219"/>
    <w:rsid w:val="00A0139D"/>
    <w:rsid w:val="00A10A71"/>
    <w:rsid w:val="00A247D3"/>
    <w:rsid w:val="00A25EEB"/>
    <w:rsid w:val="00A70684"/>
    <w:rsid w:val="00A746E1"/>
    <w:rsid w:val="00A8732B"/>
    <w:rsid w:val="00A87BA0"/>
    <w:rsid w:val="00B60956"/>
    <w:rsid w:val="00B72CF2"/>
    <w:rsid w:val="00B946E3"/>
    <w:rsid w:val="00BB0353"/>
    <w:rsid w:val="00BD5AEE"/>
    <w:rsid w:val="00BE0C8E"/>
    <w:rsid w:val="00C450AE"/>
    <w:rsid w:val="00CA3A74"/>
    <w:rsid w:val="00CB29F8"/>
    <w:rsid w:val="00CC2CF4"/>
    <w:rsid w:val="00D108D2"/>
    <w:rsid w:val="00D849E7"/>
    <w:rsid w:val="00DB6DFF"/>
    <w:rsid w:val="00DC59AA"/>
    <w:rsid w:val="00DC6C70"/>
    <w:rsid w:val="00DC714D"/>
    <w:rsid w:val="00DD6588"/>
    <w:rsid w:val="00E10B89"/>
    <w:rsid w:val="00E14783"/>
    <w:rsid w:val="00E33727"/>
    <w:rsid w:val="00E45CDD"/>
    <w:rsid w:val="00E57CB6"/>
    <w:rsid w:val="00E60380"/>
    <w:rsid w:val="00EE6693"/>
    <w:rsid w:val="00F17AF9"/>
    <w:rsid w:val="00F22760"/>
    <w:rsid w:val="00F6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strokecolor="none [1951]"/>
    </o:shapedefaults>
    <o:shapelayout v:ext="edit">
      <o:idmap v:ext="edit" data="1"/>
      <o:rules v:ext="edit">
        <o:r id="V:Rule20" type="connector" idref="#_x0000_s1063"/>
        <o:r id="V:Rule21" type="connector" idref="#_x0000_s1062"/>
        <o:r id="V:Rule22" type="connector" idref="#_x0000_s1048"/>
        <o:r id="V:Rule23" type="connector" idref="#_x0000_s1064"/>
        <o:r id="V:Rule24" type="connector" idref="#_x0000_s1056"/>
        <o:r id="V:Rule25" type="connector" idref="#_x0000_s1050"/>
        <o:r id="V:Rule26" type="connector" idref="#_x0000_s1061"/>
        <o:r id="V:Rule27" type="connector" idref="#_x0000_s1049"/>
        <o:r id="V:Rule28" type="connector" idref="#_x0000_s1065"/>
        <o:r id="V:Rule29" type="connector" idref="#_x0000_s1052"/>
        <o:r id="V:Rule30" type="connector" idref="#_x0000_s1057"/>
        <o:r id="V:Rule31" type="connector" idref="#_x0000_s1058"/>
        <o:r id="V:Rule32" type="connector" idref="#_x0000_s1053"/>
        <o:r id="V:Rule33" type="connector" idref="#_x0000_s1060"/>
        <o:r id="V:Rule34" type="connector" idref="#_x0000_s1051"/>
        <o:r id="V:Rule35" type="connector" idref="#_x0000_s1055"/>
        <o:r id="V:Rule36" type="connector" idref="#_x0000_s1054"/>
        <o:r id="V:Rule37" type="connector" idref="#_x0000_s1066"/>
        <o:r id="V:Rule38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before="240" w:line="160" w:lineRule="exact"/>
        <w:ind w:left="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4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13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38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0D7BE-2078-4DCA-9B84-72A17CCC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2012-11-08T12:58:00Z</cp:lastPrinted>
  <dcterms:created xsi:type="dcterms:W3CDTF">2012-11-08T12:15:00Z</dcterms:created>
  <dcterms:modified xsi:type="dcterms:W3CDTF">2012-11-08T14:10:00Z</dcterms:modified>
</cp:coreProperties>
</file>