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F9F" w:rsidRPr="008678C1" w:rsidRDefault="00F10F9F" w:rsidP="008678C1">
      <w:pPr>
        <w:jc w:val="both"/>
        <w:rPr>
          <w:rFonts w:asciiTheme="minorHAnsi" w:eastAsiaTheme="minorHAnsi" w:hAnsiTheme="minorHAnsi"/>
          <w:b/>
          <w:i/>
          <w:color w:val="auto"/>
          <w:sz w:val="20"/>
          <w:szCs w:val="20"/>
          <w:u w:val="single"/>
        </w:rPr>
      </w:pPr>
      <w:r w:rsidRPr="008678C1">
        <w:rPr>
          <w:rFonts w:asciiTheme="minorHAnsi" w:hAnsiTheme="minorHAnsi"/>
          <w:b/>
          <w:i/>
          <w:sz w:val="20"/>
          <w:szCs w:val="20"/>
          <w:u w:val="single"/>
        </w:rPr>
        <w:t xml:space="preserve">Pares de l’Església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Els pares de l’Església és un grup de pastors i escriptors eclesiàstics, la majoria d’ells bisbes, dels primers segles del cristianisme. Van ser considerats testimoni de la fe i de l’ortodòxia en l’Església cristiana. Les seves ensenyances van tenir un gran pes en el pensament  i la teologia cristiana segons la seva interpretació de la Bíblia. Aquest grup de pastors van haver de donar respostes a algunes qüestions i dificultats morals i teològiques.</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Principalment el nom de pares de l’Església estava guardat per quatre grans persones de l’església oriental, però més tard es van afegir els de l’església d’occidental.</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Els quatre </w:t>
      </w:r>
      <w:r w:rsidRPr="008678C1">
        <w:rPr>
          <w:rFonts w:asciiTheme="minorHAnsi" w:hAnsiTheme="minorHAnsi"/>
          <w:i/>
          <w:sz w:val="20"/>
          <w:szCs w:val="20"/>
        </w:rPr>
        <w:t>pares orientals</w:t>
      </w:r>
      <w:r w:rsidRPr="008678C1">
        <w:rPr>
          <w:rFonts w:asciiTheme="minorHAnsi" w:hAnsiTheme="minorHAnsi"/>
          <w:sz w:val="20"/>
          <w:szCs w:val="20"/>
        </w:rPr>
        <w:t xml:space="preserve"> o </w:t>
      </w:r>
      <w:r w:rsidRPr="008678C1">
        <w:rPr>
          <w:rFonts w:asciiTheme="minorHAnsi" w:hAnsiTheme="minorHAnsi"/>
          <w:i/>
          <w:sz w:val="20"/>
          <w:szCs w:val="20"/>
        </w:rPr>
        <w:t>grecs</w:t>
      </w:r>
      <w:r w:rsidRPr="008678C1">
        <w:rPr>
          <w:rFonts w:asciiTheme="minorHAnsi" w:hAnsiTheme="minorHAnsi"/>
          <w:sz w:val="20"/>
          <w:szCs w:val="20"/>
        </w:rPr>
        <w:t xml:space="preserve"> més destacats són:</w:t>
      </w:r>
    </w:p>
    <w:p w:rsidR="008678C1" w:rsidRPr="008678C1" w:rsidRDefault="008678C1" w:rsidP="008678C1">
      <w:pPr>
        <w:pStyle w:val="Pargrafdellista"/>
        <w:numPr>
          <w:ilvl w:val="0"/>
          <w:numId w:val="1"/>
        </w:numPr>
        <w:jc w:val="both"/>
        <w:rPr>
          <w:rFonts w:cs="Arial"/>
          <w:i/>
          <w:sz w:val="20"/>
          <w:szCs w:val="20"/>
        </w:rPr>
        <w:sectPr w:rsidR="008678C1" w:rsidRPr="008678C1">
          <w:pgSz w:w="11909" w:h="16834"/>
          <w:pgMar w:top="1440" w:right="1440" w:bottom="1440" w:left="1440" w:header="708" w:footer="708" w:gutter="0"/>
          <w:pgNumType w:start="1"/>
          <w:cols w:space="708"/>
        </w:sectPr>
      </w:pPr>
    </w:p>
    <w:p w:rsidR="00F10F9F" w:rsidRPr="008678C1" w:rsidRDefault="00F10F9F" w:rsidP="008678C1">
      <w:pPr>
        <w:pStyle w:val="Pargrafdellista"/>
        <w:numPr>
          <w:ilvl w:val="0"/>
          <w:numId w:val="1"/>
        </w:numPr>
        <w:jc w:val="both"/>
        <w:rPr>
          <w:rFonts w:cs="Arial"/>
          <w:i/>
          <w:sz w:val="20"/>
          <w:szCs w:val="20"/>
        </w:rPr>
      </w:pPr>
      <w:r w:rsidRPr="008678C1">
        <w:rPr>
          <w:rFonts w:cs="Arial"/>
          <w:i/>
          <w:sz w:val="20"/>
          <w:szCs w:val="20"/>
        </w:rPr>
        <w:lastRenderedPageBreak/>
        <w:t xml:space="preserve">San </w:t>
      </w:r>
      <w:proofErr w:type="spellStart"/>
      <w:r w:rsidRPr="008678C1">
        <w:rPr>
          <w:rFonts w:cs="Arial"/>
          <w:i/>
          <w:sz w:val="20"/>
          <w:szCs w:val="20"/>
        </w:rPr>
        <w:t>Atanasio</w:t>
      </w:r>
      <w:proofErr w:type="spellEnd"/>
      <w:r w:rsidRPr="008678C1">
        <w:rPr>
          <w:rFonts w:cs="Arial"/>
          <w:i/>
          <w:sz w:val="20"/>
          <w:szCs w:val="20"/>
        </w:rPr>
        <w:t xml:space="preserve"> de </w:t>
      </w:r>
      <w:proofErr w:type="spellStart"/>
      <w:r w:rsidRPr="008678C1">
        <w:rPr>
          <w:rFonts w:cs="Arial"/>
          <w:i/>
          <w:sz w:val="20"/>
          <w:szCs w:val="20"/>
        </w:rPr>
        <w:t>Alejandría</w:t>
      </w:r>
      <w:proofErr w:type="spellEnd"/>
    </w:p>
    <w:p w:rsidR="00F10F9F" w:rsidRPr="008678C1" w:rsidRDefault="00F10F9F" w:rsidP="008678C1">
      <w:pPr>
        <w:pStyle w:val="Pargrafdellista"/>
        <w:numPr>
          <w:ilvl w:val="0"/>
          <w:numId w:val="1"/>
        </w:numPr>
        <w:jc w:val="both"/>
        <w:rPr>
          <w:rFonts w:cs="Arial"/>
          <w:i/>
          <w:sz w:val="20"/>
          <w:szCs w:val="20"/>
        </w:rPr>
      </w:pPr>
      <w:r w:rsidRPr="008678C1">
        <w:rPr>
          <w:rFonts w:cs="Arial"/>
          <w:i/>
          <w:sz w:val="20"/>
          <w:szCs w:val="20"/>
        </w:rPr>
        <w:t xml:space="preserve">San </w:t>
      </w:r>
      <w:proofErr w:type="spellStart"/>
      <w:r w:rsidRPr="008678C1">
        <w:rPr>
          <w:rFonts w:cs="Arial"/>
          <w:i/>
          <w:sz w:val="20"/>
          <w:szCs w:val="20"/>
        </w:rPr>
        <w:t>Basilio</w:t>
      </w:r>
      <w:proofErr w:type="spellEnd"/>
      <w:r w:rsidRPr="008678C1">
        <w:rPr>
          <w:rFonts w:cs="Arial"/>
          <w:i/>
          <w:sz w:val="20"/>
          <w:szCs w:val="20"/>
        </w:rPr>
        <w:t xml:space="preserve"> el Grande</w:t>
      </w:r>
    </w:p>
    <w:p w:rsidR="00F10F9F" w:rsidRPr="008678C1" w:rsidRDefault="00F10F9F" w:rsidP="008678C1">
      <w:pPr>
        <w:pStyle w:val="Pargrafdellista"/>
        <w:numPr>
          <w:ilvl w:val="0"/>
          <w:numId w:val="1"/>
        </w:numPr>
        <w:jc w:val="both"/>
        <w:rPr>
          <w:rFonts w:cs="Arial"/>
          <w:i/>
          <w:sz w:val="20"/>
          <w:szCs w:val="20"/>
        </w:rPr>
      </w:pPr>
      <w:r w:rsidRPr="008678C1">
        <w:rPr>
          <w:rFonts w:cs="Arial"/>
          <w:i/>
          <w:sz w:val="20"/>
          <w:szCs w:val="20"/>
        </w:rPr>
        <w:lastRenderedPageBreak/>
        <w:t xml:space="preserve">San Gregorio </w:t>
      </w:r>
      <w:proofErr w:type="spellStart"/>
      <w:r w:rsidRPr="008678C1">
        <w:rPr>
          <w:rFonts w:cs="Arial"/>
          <w:i/>
          <w:sz w:val="20"/>
          <w:szCs w:val="20"/>
        </w:rPr>
        <w:t>Nacianceno</w:t>
      </w:r>
      <w:proofErr w:type="spellEnd"/>
    </w:p>
    <w:p w:rsidR="00F10F9F" w:rsidRPr="008678C1" w:rsidRDefault="00F10F9F" w:rsidP="008678C1">
      <w:pPr>
        <w:pStyle w:val="Pargrafdellista"/>
        <w:numPr>
          <w:ilvl w:val="0"/>
          <w:numId w:val="1"/>
        </w:numPr>
        <w:jc w:val="both"/>
        <w:rPr>
          <w:rFonts w:cs="Arial"/>
          <w:i/>
          <w:sz w:val="20"/>
          <w:szCs w:val="20"/>
        </w:rPr>
      </w:pPr>
      <w:r w:rsidRPr="008678C1">
        <w:rPr>
          <w:rFonts w:cs="Arial"/>
          <w:i/>
          <w:sz w:val="20"/>
          <w:szCs w:val="20"/>
        </w:rPr>
        <w:t xml:space="preserve">San Juan </w:t>
      </w:r>
      <w:proofErr w:type="spellStart"/>
      <w:r w:rsidRPr="008678C1">
        <w:rPr>
          <w:rFonts w:cs="Arial"/>
          <w:i/>
          <w:sz w:val="20"/>
          <w:szCs w:val="20"/>
        </w:rPr>
        <w:t>Crisóstomo</w:t>
      </w:r>
      <w:proofErr w:type="spellEnd"/>
    </w:p>
    <w:p w:rsidR="008678C1" w:rsidRPr="008678C1" w:rsidRDefault="008678C1" w:rsidP="008678C1">
      <w:pPr>
        <w:jc w:val="both"/>
        <w:rPr>
          <w:rFonts w:asciiTheme="minorHAnsi" w:hAnsiTheme="minorHAnsi"/>
          <w:sz w:val="20"/>
          <w:szCs w:val="20"/>
        </w:rPr>
        <w:sectPr w:rsidR="008678C1" w:rsidRPr="008678C1" w:rsidSect="008678C1">
          <w:type w:val="continuous"/>
          <w:pgSz w:w="11909" w:h="16834"/>
          <w:pgMar w:top="1440" w:right="1440" w:bottom="1440" w:left="1440" w:header="708" w:footer="708" w:gutter="0"/>
          <w:pgNumType w:start="1"/>
          <w:cols w:num="2" w:space="708"/>
        </w:sectPr>
      </w:pP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lastRenderedPageBreak/>
        <w:t xml:space="preserve"> Els quatre </w:t>
      </w:r>
      <w:r w:rsidRPr="008678C1">
        <w:rPr>
          <w:rFonts w:asciiTheme="minorHAnsi" w:hAnsiTheme="minorHAnsi"/>
          <w:i/>
          <w:sz w:val="20"/>
          <w:szCs w:val="20"/>
        </w:rPr>
        <w:t>pares occidentals</w:t>
      </w:r>
      <w:r w:rsidRPr="008678C1">
        <w:rPr>
          <w:rFonts w:asciiTheme="minorHAnsi" w:hAnsiTheme="minorHAnsi"/>
          <w:sz w:val="20"/>
          <w:szCs w:val="20"/>
        </w:rPr>
        <w:t xml:space="preserve"> o  </w:t>
      </w:r>
      <w:r w:rsidRPr="008678C1">
        <w:rPr>
          <w:rFonts w:asciiTheme="minorHAnsi" w:hAnsiTheme="minorHAnsi"/>
          <w:i/>
          <w:sz w:val="20"/>
          <w:szCs w:val="20"/>
        </w:rPr>
        <w:t xml:space="preserve">llatins </w:t>
      </w:r>
      <w:r w:rsidRPr="008678C1">
        <w:rPr>
          <w:rFonts w:asciiTheme="minorHAnsi" w:hAnsiTheme="minorHAnsi"/>
          <w:sz w:val="20"/>
          <w:szCs w:val="20"/>
        </w:rPr>
        <w:t>més destacats són:</w:t>
      </w:r>
    </w:p>
    <w:p w:rsidR="008678C1" w:rsidRPr="008678C1" w:rsidRDefault="008678C1" w:rsidP="008678C1">
      <w:pPr>
        <w:pStyle w:val="Pargrafdellista"/>
        <w:numPr>
          <w:ilvl w:val="0"/>
          <w:numId w:val="1"/>
        </w:numPr>
        <w:jc w:val="both"/>
        <w:rPr>
          <w:rFonts w:cs="Arial"/>
          <w:sz w:val="20"/>
          <w:szCs w:val="20"/>
        </w:rPr>
        <w:sectPr w:rsidR="008678C1" w:rsidRPr="008678C1" w:rsidSect="008678C1">
          <w:type w:val="continuous"/>
          <w:pgSz w:w="11909" w:h="16834"/>
          <w:pgMar w:top="1440" w:right="1440" w:bottom="1440" w:left="1440" w:header="708" w:footer="708" w:gutter="0"/>
          <w:pgNumType w:start="1"/>
          <w:cols w:space="708"/>
        </w:sectPr>
      </w:pPr>
    </w:p>
    <w:p w:rsidR="00F10F9F" w:rsidRPr="008678C1" w:rsidRDefault="00F10F9F" w:rsidP="008678C1">
      <w:pPr>
        <w:pStyle w:val="Pargrafdellista"/>
        <w:numPr>
          <w:ilvl w:val="0"/>
          <w:numId w:val="1"/>
        </w:numPr>
        <w:jc w:val="both"/>
        <w:rPr>
          <w:rFonts w:cs="Arial"/>
          <w:sz w:val="20"/>
          <w:szCs w:val="20"/>
        </w:rPr>
      </w:pPr>
      <w:r w:rsidRPr="008678C1">
        <w:rPr>
          <w:rFonts w:cs="Arial"/>
          <w:sz w:val="20"/>
          <w:szCs w:val="20"/>
        </w:rPr>
        <w:lastRenderedPageBreak/>
        <w:t xml:space="preserve">San </w:t>
      </w:r>
      <w:proofErr w:type="spellStart"/>
      <w:r w:rsidRPr="008678C1">
        <w:rPr>
          <w:rFonts w:cs="Arial"/>
          <w:sz w:val="20"/>
          <w:szCs w:val="20"/>
        </w:rPr>
        <w:t>Ambrosio</w:t>
      </w:r>
      <w:proofErr w:type="spellEnd"/>
      <w:r w:rsidRPr="008678C1">
        <w:rPr>
          <w:rFonts w:cs="Arial"/>
          <w:sz w:val="20"/>
          <w:szCs w:val="20"/>
        </w:rPr>
        <w:t xml:space="preserve"> de </w:t>
      </w:r>
      <w:proofErr w:type="spellStart"/>
      <w:r w:rsidRPr="008678C1">
        <w:rPr>
          <w:rFonts w:cs="Arial"/>
          <w:sz w:val="20"/>
          <w:szCs w:val="20"/>
        </w:rPr>
        <w:t>Milán</w:t>
      </w:r>
      <w:proofErr w:type="spellEnd"/>
    </w:p>
    <w:p w:rsidR="00F10F9F" w:rsidRPr="008678C1" w:rsidRDefault="00F10F9F" w:rsidP="008678C1">
      <w:pPr>
        <w:pStyle w:val="Pargrafdellista"/>
        <w:numPr>
          <w:ilvl w:val="0"/>
          <w:numId w:val="1"/>
        </w:numPr>
        <w:jc w:val="both"/>
        <w:rPr>
          <w:rFonts w:cs="Arial"/>
          <w:sz w:val="20"/>
          <w:szCs w:val="20"/>
        </w:rPr>
      </w:pPr>
      <w:r w:rsidRPr="008678C1">
        <w:rPr>
          <w:rFonts w:cs="Arial"/>
          <w:sz w:val="20"/>
          <w:szCs w:val="20"/>
        </w:rPr>
        <w:t xml:space="preserve">San Agustín de </w:t>
      </w:r>
      <w:proofErr w:type="spellStart"/>
      <w:r w:rsidRPr="008678C1">
        <w:rPr>
          <w:rFonts w:cs="Arial"/>
          <w:sz w:val="20"/>
          <w:szCs w:val="20"/>
        </w:rPr>
        <w:t>Hipona</w:t>
      </w:r>
      <w:proofErr w:type="spellEnd"/>
    </w:p>
    <w:p w:rsidR="00F10F9F" w:rsidRPr="008678C1" w:rsidRDefault="00F10F9F" w:rsidP="008678C1">
      <w:pPr>
        <w:pStyle w:val="Pargrafdellista"/>
        <w:numPr>
          <w:ilvl w:val="0"/>
          <w:numId w:val="1"/>
        </w:numPr>
        <w:jc w:val="both"/>
        <w:rPr>
          <w:rFonts w:cs="Arial"/>
          <w:sz w:val="20"/>
          <w:szCs w:val="20"/>
        </w:rPr>
      </w:pPr>
      <w:r w:rsidRPr="008678C1">
        <w:rPr>
          <w:rFonts w:cs="Arial"/>
          <w:sz w:val="20"/>
          <w:szCs w:val="20"/>
        </w:rPr>
        <w:lastRenderedPageBreak/>
        <w:t xml:space="preserve">San Jerónimo de </w:t>
      </w:r>
      <w:proofErr w:type="spellStart"/>
      <w:r w:rsidRPr="008678C1">
        <w:rPr>
          <w:rFonts w:cs="Arial"/>
          <w:sz w:val="20"/>
          <w:szCs w:val="20"/>
        </w:rPr>
        <w:t>Estridón</w:t>
      </w:r>
      <w:proofErr w:type="spellEnd"/>
    </w:p>
    <w:p w:rsidR="00F10F9F" w:rsidRPr="008678C1" w:rsidRDefault="00F10F9F" w:rsidP="008678C1">
      <w:pPr>
        <w:pStyle w:val="Pargrafdellista"/>
        <w:numPr>
          <w:ilvl w:val="0"/>
          <w:numId w:val="1"/>
        </w:numPr>
        <w:jc w:val="both"/>
        <w:rPr>
          <w:rFonts w:cs="Arial"/>
          <w:sz w:val="20"/>
          <w:szCs w:val="20"/>
        </w:rPr>
      </w:pPr>
      <w:r w:rsidRPr="008678C1">
        <w:rPr>
          <w:rFonts w:cs="Arial"/>
          <w:sz w:val="20"/>
          <w:szCs w:val="20"/>
        </w:rPr>
        <w:t xml:space="preserve">San Gregorio </w:t>
      </w:r>
      <w:proofErr w:type="spellStart"/>
      <w:r w:rsidRPr="008678C1">
        <w:rPr>
          <w:rFonts w:cs="Arial"/>
          <w:sz w:val="20"/>
          <w:szCs w:val="20"/>
        </w:rPr>
        <w:t>Magno</w:t>
      </w:r>
      <w:proofErr w:type="spellEnd"/>
    </w:p>
    <w:p w:rsidR="008678C1" w:rsidRPr="008678C1" w:rsidRDefault="008678C1" w:rsidP="008678C1">
      <w:pPr>
        <w:pStyle w:val="Pargrafdellista"/>
        <w:ind w:left="420"/>
        <w:jc w:val="both"/>
        <w:rPr>
          <w:rFonts w:cs="Arial"/>
          <w:sz w:val="20"/>
          <w:szCs w:val="20"/>
        </w:rPr>
        <w:sectPr w:rsidR="008678C1" w:rsidRPr="008678C1" w:rsidSect="008678C1">
          <w:type w:val="continuous"/>
          <w:pgSz w:w="11909" w:h="16834"/>
          <w:pgMar w:top="1440" w:right="1440" w:bottom="1440" w:left="1440" w:header="708" w:footer="708" w:gutter="0"/>
          <w:pgNumType w:start="1"/>
          <w:cols w:num="2" w:space="708"/>
        </w:sectPr>
      </w:pPr>
    </w:p>
    <w:p w:rsidR="00F10F9F" w:rsidRPr="008678C1" w:rsidRDefault="00F10F9F" w:rsidP="008678C1">
      <w:pPr>
        <w:pStyle w:val="Pargrafdellista"/>
        <w:ind w:left="42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Habitualment es coneix com a Pares de l’Església un grup més ampli d’escriptors cristians (segle III al segles VIII) que es caracteritzen per l’ortodòxia de la seva doctrina, la sanitat de vida i el reconeixement de l’església. Van tenir una edat d’or que va durar un segles (IV a V). A les seves obres utilitzen les cultures llatines i greges per explicar el misteris cristians.</w:t>
      </w:r>
    </w:p>
    <w:p w:rsidR="00F10F9F" w:rsidRPr="008678C1" w:rsidRDefault="00F10F9F" w:rsidP="008678C1">
      <w:pPr>
        <w:pStyle w:val="Pargrafdellista"/>
        <w:ind w:left="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El primer pare grec de l’església va ser </w:t>
      </w:r>
      <w:proofErr w:type="spellStart"/>
      <w:r w:rsidRPr="008678C1">
        <w:rPr>
          <w:rFonts w:cs="Arial"/>
          <w:sz w:val="20"/>
          <w:szCs w:val="20"/>
        </w:rPr>
        <w:t>l’Atanasio</w:t>
      </w:r>
      <w:proofErr w:type="spellEnd"/>
      <w:r w:rsidRPr="008678C1">
        <w:rPr>
          <w:rFonts w:cs="Arial"/>
          <w:sz w:val="20"/>
          <w:szCs w:val="20"/>
        </w:rPr>
        <w:t xml:space="preserve"> de </w:t>
      </w:r>
      <w:proofErr w:type="spellStart"/>
      <w:r w:rsidRPr="008678C1">
        <w:rPr>
          <w:rFonts w:cs="Arial"/>
          <w:sz w:val="20"/>
          <w:szCs w:val="20"/>
        </w:rPr>
        <w:t>Alejandria</w:t>
      </w:r>
      <w:proofErr w:type="spellEnd"/>
      <w:r w:rsidRPr="008678C1">
        <w:rPr>
          <w:rFonts w:cs="Arial"/>
          <w:sz w:val="20"/>
          <w:szCs w:val="20"/>
        </w:rPr>
        <w:t>. Aproximadament va néixer l’any 296 i va morir l’any 373. Una de les obres destacades és Contra los pagans, on exposa raons a favor de la reencarnació i rebutja el politeisme i el paganisme. És interessant veure com mai es refereix a l’ànima humana de Crist en els seus escrits.</w:t>
      </w:r>
    </w:p>
    <w:p w:rsidR="00F10F9F" w:rsidRPr="008678C1" w:rsidRDefault="00F10F9F" w:rsidP="008678C1">
      <w:pPr>
        <w:pStyle w:val="Pargrafdellista"/>
        <w:ind w:left="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El primer pare llatí de l’església va ser </w:t>
      </w:r>
      <w:proofErr w:type="spellStart"/>
      <w:r w:rsidRPr="008678C1">
        <w:rPr>
          <w:rFonts w:cs="Arial"/>
          <w:sz w:val="20"/>
          <w:szCs w:val="20"/>
        </w:rPr>
        <w:t>L’Ambrioso</w:t>
      </w:r>
      <w:proofErr w:type="spellEnd"/>
      <w:r w:rsidRPr="008678C1">
        <w:rPr>
          <w:rFonts w:cs="Arial"/>
          <w:sz w:val="20"/>
          <w:szCs w:val="20"/>
        </w:rPr>
        <w:t xml:space="preserve"> de Milà. Va ser un important bisbe, teòleg i orador. Va ser el primer cristià que va fer reconèixer la importància de l’església sobre l’Estat i va desterrar, oficialment, a tots els pagans de la vida política romana.</w:t>
      </w:r>
    </w:p>
    <w:p w:rsidR="008678C1" w:rsidRDefault="008678C1" w:rsidP="008678C1">
      <w:pPr>
        <w:pStyle w:val="Pargrafdellista"/>
        <w:ind w:left="0"/>
        <w:jc w:val="both"/>
        <w:rPr>
          <w:rFonts w:cs="Arial"/>
          <w:b/>
          <w:i/>
          <w:sz w:val="20"/>
          <w:szCs w:val="20"/>
        </w:rPr>
      </w:pPr>
    </w:p>
    <w:p w:rsidR="00F10F9F" w:rsidRPr="008678C1" w:rsidRDefault="00F10F9F" w:rsidP="008678C1">
      <w:pPr>
        <w:pStyle w:val="Pargrafdellista"/>
        <w:ind w:left="0"/>
        <w:jc w:val="both"/>
        <w:rPr>
          <w:rFonts w:cs="Arial"/>
          <w:sz w:val="20"/>
          <w:szCs w:val="20"/>
          <w:u w:val="single"/>
        </w:rPr>
      </w:pPr>
      <w:r w:rsidRPr="008678C1">
        <w:rPr>
          <w:rFonts w:cs="Arial"/>
          <w:b/>
          <w:i/>
          <w:sz w:val="20"/>
          <w:szCs w:val="20"/>
          <w:u w:val="single"/>
        </w:rPr>
        <w:t>Pares Apostòlics</w:t>
      </w:r>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Es consideren Pares Apostòlics a escriptors cristians de finals del Segle I </w:t>
      </w:r>
      <w:proofErr w:type="spellStart"/>
      <w:r w:rsidRPr="008678C1">
        <w:rPr>
          <w:rFonts w:cs="Arial"/>
          <w:sz w:val="20"/>
          <w:szCs w:val="20"/>
        </w:rPr>
        <w:t>i</w:t>
      </w:r>
      <w:proofErr w:type="spellEnd"/>
      <w:r w:rsidRPr="008678C1">
        <w:rPr>
          <w:rFonts w:cs="Arial"/>
          <w:sz w:val="20"/>
          <w:szCs w:val="20"/>
        </w:rPr>
        <w:t xml:space="preserve"> de la primera meitat del segle II, que segons es diu són els que van conèixer als apòstols de Jesús.</w:t>
      </w:r>
    </w:p>
    <w:p w:rsidR="00F10F9F" w:rsidRPr="008678C1" w:rsidRDefault="00F10F9F" w:rsidP="008678C1">
      <w:pPr>
        <w:pStyle w:val="Pargrafdellista"/>
        <w:ind w:left="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Ens han deixat alguns episodis i paraules, que van rebre oralment o per alguns documents, tot i que ens són desconeguts.</w:t>
      </w:r>
    </w:p>
    <w:p w:rsidR="00F10F9F" w:rsidRPr="008678C1" w:rsidRDefault="00F10F9F" w:rsidP="008678C1">
      <w:pPr>
        <w:pStyle w:val="Pargrafdellista"/>
        <w:ind w:left="0"/>
        <w:jc w:val="both"/>
        <w:rPr>
          <w:rFonts w:cs="Arial"/>
          <w:sz w:val="20"/>
          <w:szCs w:val="20"/>
        </w:rPr>
      </w:pPr>
      <w:r w:rsidRPr="008678C1">
        <w:rPr>
          <w:rFonts w:cs="Arial"/>
          <w:sz w:val="20"/>
          <w:szCs w:val="20"/>
        </w:rPr>
        <w:t>Després aquest textos escrits pels Pares apostòlics es convertirien en els Evangelis, la font més directa de la vida dels primers cristians.</w:t>
      </w:r>
    </w:p>
    <w:p w:rsidR="00F10F9F" w:rsidRPr="008678C1" w:rsidRDefault="00F10F9F" w:rsidP="008678C1">
      <w:pPr>
        <w:pStyle w:val="Pargrafdellista"/>
        <w:ind w:left="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Els Pares Apostòlics van ser:</w:t>
      </w:r>
    </w:p>
    <w:p w:rsidR="008678C1" w:rsidRPr="008678C1" w:rsidRDefault="008678C1" w:rsidP="008678C1">
      <w:pPr>
        <w:pStyle w:val="Pargrafdellista"/>
        <w:ind w:left="0"/>
        <w:jc w:val="both"/>
        <w:rPr>
          <w:rFonts w:cs="Arial"/>
          <w:sz w:val="20"/>
          <w:szCs w:val="20"/>
        </w:rPr>
        <w:sectPr w:rsidR="008678C1" w:rsidRPr="008678C1" w:rsidSect="008678C1">
          <w:type w:val="continuous"/>
          <w:pgSz w:w="11909" w:h="16834"/>
          <w:pgMar w:top="1440" w:right="1440" w:bottom="1440" w:left="1440" w:header="708" w:footer="708" w:gutter="0"/>
          <w:pgNumType w:start="1"/>
          <w:cols w:space="708"/>
        </w:sectPr>
      </w:pPr>
    </w:p>
    <w:p w:rsidR="00F10F9F" w:rsidRPr="008678C1" w:rsidRDefault="00F10F9F" w:rsidP="008678C1">
      <w:pPr>
        <w:pStyle w:val="Pargrafdellista"/>
        <w:ind w:left="0"/>
        <w:jc w:val="both"/>
        <w:rPr>
          <w:rFonts w:cs="Arial"/>
          <w:sz w:val="20"/>
          <w:szCs w:val="20"/>
        </w:rPr>
      </w:pPr>
      <w:r w:rsidRPr="008678C1">
        <w:rPr>
          <w:rFonts w:cs="Arial"/>
          <w:sz w:val="20"/>
          <w:szCs w:val="20"/>
        </w:rPr>
        <w:lastRenderedPageBreak/>
        <w:t>-</w:t>
      </w:r>
      <w:proofErr w:type="spellStart"/>
      <w:r w:rsidRPr="008678C1">
        <w:rPr>
          <w:rFonts w:cs="Arial"/>
          <w:sz w:val="20"/>
          <w:szCs w:val="20"/>
        </w:rPr>
        <w:t>Pàpies</w:t>
      </w:r>
      <w:proofErr w:type="spellEnd"/>
      <w:r w:rsidRPr="008678C1">
        <w:rPr>
          <w:rFonts w:cs="Arial"/>
          <w:sz w:val="20"/>
          <w:szCs w:val="20"/>
        </w:rPr>
        <w:t xml:space="preserve"> de </w:t>
      </w:r>
      <w:proofErr w:type="spellStart"/>
      <w:r w:rsidRPr="008678C1">
        <w:rPr>
          <w:rFonts w:cs="Arial"/>
          <w:sz w:val="20"/>
          <w:szCs w:val="20"/>
        </w:rPr>
        <w:t>Hieràpolis</w:t>
      </w:r>
      <w:proofErr w:type="spellEnd"/>
    </w:p>
    <w:p w:rsidR="00F10F9F" w:rsidRPr="008678C1" w:rsidRDefault="00F10F9F" w:rsidP="008678C1">
      <w:pPr>
        <w:pStyle w:val="Pargrafdellista"/>
        <w:ind w:left="0"/>
        <w:jc w:val="both"/>
        <w:rPr>
          <w:rFonts w:cs="Arial"/>
          <w:sz w:val="20"/>
          <w:szCs w:val="20"/>
        </w:rPr>
      </w:pPr>
      <w:r w:rsidRPr="008678C1">
        <w:rPr>
          <w:rFonts w:cs="Arial"/>
          <w:sz w:val="20"/>
          <w:szCs w:val="20"/>
        </w:rPr>
        <w:t>-</w:t>
      </w:r>
      <w:proofErr w:type="spellStart"/>
      <w:r w:rsidRPr="008678C1">
        <w:rPr>
          <w:rFonts w:cs="Arial"/>
          <w:sz w:val="20"/>
          <w:szCs w:val="20"/>
        </w:rPr>
        <w:t>Criment</w:t>
      </w:r>
      <w:proofErr w:type="spellEnd"/>
      <w:r w:rsidRPr="008678C1">
        <w:rPr>
          <w:rFonts w:cs="Arial"/>
          <w:sz w:val="20"/>
          <w:szCs w:val="20"/>
        </w:rPr>
        <w:t xml:space="preserve"> de Roma</w:t>
      </w:r>
    </w:p>
    <w:p w:rsidR="00F10F9F" w:rsidRPr="008678C1" w:rsidRDefault="00F10F9F" w:rsidP="008678C1">
      <w:pPr>
        <w:pStyle w:val="Pargrafdellista"/>
        <w:ind w:left="0"/>
        <w:jc w:val="both"/>
        <w:rPr>
          <w:rFonts w:cs="Arial"/>
          <w:sz w:val="20"/>
          <w:szCs w:val="20"/>
        </w:rPr>
      </w:pPr>
      <w:r w:rsidRPr="008678C1">
        <w:rPr>
          <w:rFonts w:cs="Arial"/>
          <w:sz w:val="20"/>
          <w:szCs w:val="20"/>
        </w:rPr>
        <w:lastRenderedPageBreak/>
        <w:t>-Ignasi d’Antioquia</w:t>
      </w:r>
    </w:p>
    <w:p w:rsidR="00F10F9F" w:rsidRPr="008678C1" w:rsidRDefault="00F10F9F" w:rsidP="008678C1">
      <w:pPr>
        <w:pStyle w:val="Pargrafdellista"/>
        <w:ind w:left="0"/>
        <w:jc w:val="both"/>
        <w:rPr>
          <w:rFonts w:cs="Arial"/>
          <w:sz w:val="20"/>
          <w:szCs w:val="20"/>
        </w:rPr>
      </w:pPr>
      <w:r w:rsidRPr="008678C1">
        <w:rPr>
          <w:rFonts w:cs="Arial"/>
          <w:sz w:val="20"/>
          <w:szCs w:val="20"/>
        </w:rPr>
        <w:t>-</w:t>
      </w:r>
      <w:proofErr w:type="spellStart"/>
      <w:r w:rsidRPr="008678C1">
        <w:rPr>
          <w:rFonts w:cs="Arial"/>
          <w:sz w:val="20"/>
          <w:szCs w:val="20"/>
        </w:rPr>
        <w:t>Poliarp</w:t>
      </w:r>
      <w:proofErr w:type="spellEnd"/>
      <w:r w:rsidRPr="008678C1">
        <w:rPr>
          <w:rFonts w:cs="Arial"/>
          <w:sz w:val="20"/>
          <w:szCs w:val="20"/>
        </w:rPr>
        <w:t xml:space="preserve"> </w:t>
      </w:r>
      <w:proofErr w:type="spellStart"/>
      <w:r w:rsidRPr="008678C1">
        <w:rPr>
          <w:rFonts w:cs="Arial"/>
          <w:sz w:val="20"/>
          <w:szCs w:val="20"/>
        </w:rPr>
        <w:t>d’Esmima</w:t>
      </w:r>
      <w:proofErr w:type="spellEnd"/>
    </w:p>
    <w:p w:rsidR="008678C1" w:rsidRPr="008678C1" w:rsidRDefault="008678C1" w:rsidP="008678C1">
      <w:pPr>
        <w:pStyle w:val="Pargrafdellista"/>
        <w:ind w:left="0"/>
        <w:jc w:val="both"/>
        <w:rPr>
          <w:rFonts w:cs="Arial"/>
          <w:sz w:val="20"/>
          <w:szCs w:val="20"/>
        </w:rPr>
        <w:sectPr w:rsidR="008678C1" w:rsidRPr="008678C1" w:rsidSect="008678C1">
          <w:type w:val="continuous"/>
          <w:pgSz w:w="11909" w:h="16834"/>
          <w:pgMar w:top="1440" w:right="1440" w:bottom="1440" w:left="1440" w:header="708" w:footer="708" w:gutter="0"/>
          <w:pgNumType w:start="1"/>
          <w:cols w:num="2" w:space="708"/>
        </w:sectPr>
      </w:pPr>
    </w:p>
    <w:p w:rsidR="00F10F9F" w:rsidRPr="008678C1" w:rsidRDefault="00F10F9F" w:rsidP="008678C1">
      <w:pPr>
        <w:pStyle w:val="Pargrafdellista"/>
        <w:ind w:left="0"/>
        <w:jc w:val="both"/>
        <w:rPr>
          <w:rFonts w:cs="Arial"/>
          <w:sz w:val="20"/>
          <w:szCs w:val="20"/>
        </w:rPr>
      </w:pPr>
    </w:p>
    <w:p w:rsidR="00F10F9F" w:rsidRPr="008678C1" w:rsidRDefault="00F10F9F" w:rsidP="008678C1">
      <w:pPr>
        <w:pStyle w:val="Pargrafdellista"/>
        <w:ind w:left="0"/>
        <w:jc w:val="both"/>
        <w:rPr>
          <w:rFonts w:cs="Arial"/>
          <w:sz w:val="20"/>
          <w:szCs w:val="20"/>
        </w:rPr>
      </w:pPr>
      <w:r w:rsidRPr="008678C1">
        <w:rPr>
          <w:rFonts w:cs="Arial"/>
          <w:sz w:val="20"/>
          <w:szCs w:val="20"/>
        </w:rPr>
        <w:t>I van escriure les següents obres:</w:t>
      </w:r>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-Carta de </w:t>
      </w:r>
      <w:proofErr w:type="spellStart"/>
      <w:r w:rsidRPr="008678C1">
        <w:rPr>
          <w:rFonts w:cs="Arial"/>
          <w:sz w:val="20"/>
          <w:szCs w:val="20"/>
        </w:rPr>
        <w:t>Diognetus</w:t>
      </w:r>
      <w:proofErr w:type="spellEnd"/>
    </w:p>
    <w:p w:rsidR="008678C1" w:rsidRPr="008678C1" w:rsidRDefault="008678C1" w:rsidP="008678C1">
      <w:pPr>
        <w:pStyle w:val="Pargrafdellista"/>
        <w:ind w:left="0"/>
        <w:jc w:val="both"/>
        <w:rPr>
          <w:rFonts w:cs="Arial"/>
          <w:sz w:val="20"/>
          <w:szCs w:val="20"/>
        </w:rPr>
        <w:sectPr w:rsidR="008678C1" w:rsidRPr="008678C1" w:rsidSect="008678C1">
          <w:type w:val="continuous"/>
          <w:pgSz w:w="11909" w:h="16834"/>
          <w:pgMar w:top="1440" w:right="1440" w:bottom="1440" w:left="1440" w:header="708" w:footer="708" w:gutter="0"/>
          <w:pgNumType w:start="1"/>
          <w:cols w:space="708"/>
        </w:sectPr>
      </w:pPr>
    </w:p>
    <w:p w:rsidR="00F10F9F" w:rsidRPr="008678C1" w:rsidRDefault="00F10F9F" w:rsidP="008678C1">
      <w:pPr>
        <w:pStyle w:val="Pargrafdellista"/>
        <w:ind w:left="0"/>
        <w:jc w:val="both"/>
        <w:rPr>
          <w:rFonts w:cs="Arial"/>
          <w:sz w:val="20"/>
          <w:szCs w:val="20"/>
        </w:rPr>
      </w:pPr>
      <w:r w:rsidRPr="008678C1">
        <w:rPr>
          <w:rFonts w:cs="Arial"/>
          <w:sz w:val="20"/>
          <w:szCs w:val="20"/>
        </w:rPr>
        <w:lastRenderedPageBreak/>
        <w:t>-Primera Carta de Climent de Roma als Corintis</w:t>
      </w:r>
    </w:p>
    <w:p w:rsidR="00F10F9F" w:rsidRPr="008678C1" w:rsidRDefault="00F10F9F" w:rsidP="008678C1">
      <w:pPr>
        <w:pStyle w:val="Pargrafdellista"/>
        <w:ind w:left="0"/>
        <w:jc w:val="both"/>
        <w:rPr>
          <w:rFonts w:cs="Arial"/>
          <w:sz w:val="20"/>
          <w:szCs w:val="20"/>
        </w:rPr>
      </w:pPr>
      <w:r w:rsidRPr="008678C1">
        <w:rPr>
          <w:rFonts w:cs="Arial"/>
          <w:sz w:val="20"/>
          <w:szCs w:val="20"/>
        </w:rPr>
        <w:t>-Segona Epístola de Climent</w:t>
      </w:r>
    </w:p>
    <w:p w:rsidR="00F10F9F" w:rsidRPr="008678C1" w:rsidRDefault="00F10F9F" w:rsidP="008678C1">
      <w:pPr>
        <w:pStyle w:val="Pargrafdellista"/>
        <w:ind w:left="0"/>
        <w:jc w:val="both"/>
        <w:rPr>
          <w:rFonts w:cs="Arial"/>
          <w:sz w:val="20"/>
          <w:szCs w:val="20"/>
        </w:rPr>
      </w:pPr>
      <w:r w:rsidRPr="008678C1">
        <w:rPr>
          <w:rFonts w:cs="Arial"/>
          <w:sz w:val="20"/>
          <w:szCs w:val="20"/>
        </w:rPr>
        <w:t>-</w:t>
      </w:r>
      <w:proofErr w:type="spellStart"/>
      <w:r w:rsidRPr="008678C1">
        <w:rPr>
          <w:rFonts w:cs="Arial"/>
          <w:sz w:val="20"/>
          <w:szCs w:val="20"/>
        </w:rPr>
        <w:t>Didakhé</w:t>
      </w:r>
      <w:proofErr w:type="spellEnd"/>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-Carta de </w:t>
      </w:r>
      <w:proofErr w:type="spellStart"/>
      <w:r w:rsidRPr="008678C1">
        <w:rPr>
          <w:rFonts w:cs="Arial"/>
          <w:sz w:val="20"/>
          <w:szCs w:val="20"/>
        </w:rPr>
        <w:t>Barnabas</w:t>
      </w:r>
      <w:proofErr w:type="spellEnd"/>
    </w:p>
    <w:p w:rsidR="00F10F9F" w:rsidRPr="008678C1" w:rsidRDefault="00F10F9F" w:rsidP="008678C1">
      <w:pPr>
        <w:pStyle w:val="Pargrafdellista"/>
        <w:ind w:left="0"/>
        <w:jc w:val="both"/>
        <w:rPr>
          <w:rFonts w:cs="Arial"/>
          <w:sz w:val="20"/>
          <w:szCs w:val="20"/>
        </w:rPr>
      </w:pPr>
      <w:r w:rsidRPr="008678C1">
        <w:rPr>
          <w:rFonts w:cs="Arial"/>
          <w:sz w:val="20"/>
          <w:szCs w:val="20"/>
        </w:rPr>
        <w:lastRenderedPageBreak/>
        <w:t>-Carta d'Ignasi d'Antioquia als d'Esmirna</w:t>
      </w:r>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-Carta de </w:t>
      </w:r>
      <w:proofErr w:type="spellStart"/>
      <w:r w:rsidRPr="008678C1">
        <w:rPr>
          <w:rFonts w:cs="Arial"/>
          <w:sz w:val="20"/>
          <w:szCs w:val="20"/>
        </w:rPr>
        <w:t>Policarp</w:t>
      </w:r>
      <w:proofErr w:type="spellEnd"/>
    </w:p>
    <w:p w:rsidR="00F10F9F" w:rsidRPr="008678C1" w:rsidRDefault="00F10F9F" w:rsidP="008678C1">
      <w:pPr>
        <w:pStyle w:val="Pargrafdellista"/>
        <w:ind w:left="0"/>
        <w:jc w:val="both"/>
        <w:rPr>
          <w:rFonts w:cs="Arial"/>
          <w:sz w:val="20"/>
          <w:szCs w:val="20"/>
        </w:rPr>
      </w:pPr>
      <w:r w:rsidRPr="008678C1">
        <w:rPr>
          <w:rFonts w:cs="Arial"/>
          <w:sz w:val="20"/>
          <w:szCs w:val="20"/>
        </w:rPr>
        <w:t xml:space="preserve">-Carta sobre </w:t>
      </w:r>
      <w:proofErr w:type="spellStart"/>
      <w:r w:rsidRPr="008678C1">
        <w:rPr>
          <w:rFonts w:cs="Arial"/>
          <w:sz w:val="20"/>
          <w:szCs w:val="20"/>
        </w:rPr>
        <w:t>Policarp</w:t>
      </w:r>
      <w:proofErr w:type="spellEnd"/>
      <w:r w:rsidRPr="008678C1">
        <w:rPr>
          <w:rFonts w:cs="Arial"/>
          <w:sz w:val="20"/>
          <w:szCs w:val="20"/>
        </w:rPr>
        <w:t xml:space="preserve"> Màrtir</w:t>
      </w:r>
    </w:p>
    <w:p w:rsidR="008678C1" w:rsidRPr="008678C1" w:rsidRDefault="008678C1" w:rsidP="008678C1">
      <w:pPr>
        <w:pStyle w:val="Pargrafdellista"/>
        <w:ind w:left="420"/>
        <w:jc w:val="both"/>
        <w:rPr>
          <w:rFonts w:cs="Arial"/>
          <w:sz w:val="20"/>
          <w:szCs w:val="20"/>
        </w:rPr>
        <w:sectPr w:rsidR="008678C1" w:rsidRPr="008678C1" w:rsidSect="008678C1">
          <w:type w:val="continuous"/>
          <w:pgSz w:w="11909" w:h="16834"/>
          <w:pgMar w:top="1440" w:right="1440" w:bottom="1440" w:left="1440" w:header="708" w:footer="708" w:gutter="0"/>
          <w:pgNumType w:start="1"/>
          <w:cols w:num="2" w:space="708"/>
        </w:sectPr>
      </w:pPr>
    </w:p>
    <w:p w:rsidR="00F10F9F" w:rsidRPr="008678C1" w:rsidRDefault="00F10F9F" w:rsidP="008678C1">
      <w:pPr>
        <w:pStyle w:val="Pargrafdellista"/>
        <w:ind w:left="420"/>
        <w:jc w:val="both"/>
        <w:rPr>
          <w:rFonts w:cs="Arial"/>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i/>
          <w:sz w:val="20"/>
          <w:szCs w:val="20"/>
          <w:u w:val="single"/>
        </w:rPr>
        <w:lastRenderedPageBreak/>
        <w:t xml:space="preserve">Els </w:t>
      </w:r>
      <w:r w:rsidR="008678C1" w:rsidRPr="008678C1">
        <w:rPr>
          <w:rFonts w:asciiTheme="minorHAnsi" w:hAnsiTheme="minorHAnsi"/>
          <w:b/>
          <w:i/>
          <w:sz w:val="20"/>
          <w:szCs w:val="20"/>
          <w:u w:val="single"/>
        </w:rPr>
        <w:t>evangelis</w:t>
      </w:r>
      <w:r w:rsidRPr="008678C1">
        <w:rPr>
          <w:rFonts w:asciiTheme="minorHAnsi" w:hAnsiTheme="minorHAnsi"/>
          <w:sz w:val="20"/>
          <w:szCs w:val="20"/>
        </w:rPr>
        <w:t xml:space="preserve"> canònics són els quatre que van ser acceptats per les autoritats eclesiàstiques com a part del nou Testament. Els Quatre evangelis són</w:t>
      </w:r>
      <w:r w:rsidR="008678C1" w:rsidRPr="008678C1">
        <w:rPr>
          <w:rFonts w:asciiTheme="minorHAnsi" w:hAnsiTheme="minorHAnsi"/>
          <w:sz w:val="20"/>
          <w:szCs w:val="20"/>
        </w:rPr>
        <w:t>: Evangeli de Marc,</w:t>
      </w:r>
      <w:r w:rsidRPr="008678C1">
        <w:rPr>
          <w:rFonts w:asciiTheme="minorHAnsi" w:hAnsiTheme="minorHAnsi"/>
          <w:sz w:val="20"/>
          <w:szCs w:val="20"/>
        </w:rPr>
        <w:t xml:space="preserve"> Evangeli de Mateu</w:t>
      </w:r>
      <w:r w:rsidR="008678C1" w:rsidRPr="008678C1">
        <w:rPr>
          <w:rFonts w:asciiTheme="minorHAnsi" w:hAnsiTheme="minorHAnsi"/>
          <w:sz w:val="20"/>
          <w:szCs w:val="20"/>
        </w:rPr>
        <w:t>,</w:t>
      </w:r>
      <w:r w:rsidRPr="008678C1">
        <w:rPr>
          <w:rFonts w:asciiTheme="minorHAnsi" w:hAnsiTheme="minorHAnsi"/>
          <w:sz w:val="20"/>
          <w:szCs w:val="20"/>
        </w:rPr>
        <w:t xml:space="preserve">                                                           </w:t>
      </w:r>
      <w:r w:rsidR="008678C1" w:rsidRPr="008678C1">
        <w:rPr>
          <w:rFonts w:asciiTheme="minorHAnsi" w:hAnsiTheme="minorHAnsi"/>
          <w:sz w:val="20"/>
          <w:szCs w:val="20"/>
        </w:rPr>
        <w:t xml:space="preserve">               Evangeli</w:t>
      </w:r>
      <w:r w:rsidRPr="008678C1">
        <w:rPr>
          <w:rFonts w:asciiTheme="minorHAnsi" w:hAnsiTheme="minorHAnsi"/>
          <w:sz w:val="20"/>
          <w:szCs w:val="20"/>
        </w:rPr>
        <w:t xml:space="preserve"> de </w:t>
      </w:r>
      <w:r w:rsidR="008678C1" w:rsidRPr="008678C1">
        <w:rPr>
          <w:rFonts w:asciiTheme="minorHAnsi" w:hAnsiTheme="minorHAnsi"/>
          <w:sz w:val="20"/>
          <w:szCs w:val="20"/>
        </w:rPr>
        <w:t>Lluc i Evangeli</w:t>
      </w:r>
      <w:r w:rsidRPr="008678C1">
        <w:rPr>
          <w:rFonts w:asciiTheme="minorHAnsi" w:hAnsiTheme="minorHAnsi"/>
          <w:sz w:val="20"/>
          <w:szCs w:val="20"/>
        </w:rPr>
        <w:t xml:space="preserve"> de Joan</w:t>
      </w:r>
      <w:r w:rsidR="008678C1" w:rsidRPr="008678C1">
        <w:rPr>
          <w:rFonts w:asciiTheme="minorHAnsi" w:hAnsiTheme="minorHAnsi"/>
          <w:sz w:val="20"/>
          <w:szCs w:val="20"/>
        </w:rPr>
        <w:t>.</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En els últims anys s'ha discutit molt sobre el gènere literari dels evangelis. Els cristians de la segona meitat del segle II a. C. se’ls feia difícil classificar els relats que contenien els records sobre Jesús amb els termes que solien utilitzar-se per a obres similars, perquè els evangelis no s'ajustaven exactament al seu estil i contingut; per això van decidir donar-los un nom nou, i els van anomenar evangelis.</w:t>
      </w:r>
    </w:p>
    <w:p w:rsidR="00F10F9F" w:rsidRPr="008678C1" w:rsidRDefault="00F10F9F" w:rsidP="008678C1">
      <w:pPr>
        <w:spacing w:before="120" w:after="120"/>
        <w:jc w:val="both"/>
        <w:rPr>
          <w:rFonts w:asciiTheme="minorHAnsi" w:hAnsiTheme="minorHAnsi"/>
          <w:sz w:val="20"/>
          <w:szCs w:val="20"/>
        </w:rPr>
      </w:pPr>
      <w:r w:rsidRPr="008678C1">
        <w:rPr>
          <w:rFonts w:asciiTheme="minorHAnsi" w:hAnsiTheme="minorHAnsi"/>
          <w:sz w:val="20"/>
          <w:szCs w:val="20"/>
          <w:highlight w:val="white"/>
        </w:rPr>
        <w:t>En  general és que els quatre evangelis canònics van ser escrits originalment en gre</w:t>
      </w:r>
      <w:hyperlink r:id="rId5">
        <w:r w:rsidRPr="008678C1">
          <w:rPr>
            <w:rFonts w:asciiTheme="minorHAnsi" w:hAnsiTheme="minorHAnsi"/>
            <w:sz w:val="20"/>
            <w:szCs w:val="20"/>
            <w:highlight w:val="white"/>
          </w:rPr>
          <w:t>c</w:t>
        </w:r>
      </w:hyperlink>
      <w:r w:rsidRPr="008678C1">
        <w:rPr>
          <w:rFonts w:asciiTheme="minorHAnsi" w:hAnsiTheme="minorHAnsi"/>
          <w:sz w:val="20"/>
          <w:szCs w:val="20"/>
          <w:highlight w:val="white"/>
        </w:rPr>
        <w:t xml:space="preserve">, la </w:t>
      </w:r>
      <w:proofErr w:type="spellStart"/>
      <w:r w:rsidRPr="008678C1">
        <w:rPr>
          <w:rFonts w:asciiTheme="minorHAnsi" w:hAnsiTheme="minorHAnsi"/>
          <w:i/>
          <w:sz w:val="20"/>
          <w:szCs w:val="20"/>
          <w:highlight w:val="white"/>
        </w:rPr>
        <w:t>lingua</w:t>
      </w:r>
      <w:proofErr w:type="spellEnd"/>
      <w:r w:rsidRPr="008678C1">
        <w:rPr>
          <w:rFonts w:asciiTheme="minorHAnsi" w:hAnsiTheme="minorHAnsi"/>
          <w:i/>
          <w:sz w:val="20"/>
          <w:szCs w:val="20"/>
          <w:highlight w:val="white"/>
        </w:rPr>
        <w:t xml:space="preserve"> franca</w:t>
      </w:r>
      <w:r w:rsidRPr="008678C1">
        <w:rPr>
          <w:rFonts w:asciiTheme="minorHAnsi" w:hAnsiTheme="minorHAnsi"/>
          <w:sz w:val="20"/>
          <w:szCs w:val="20"/>
          <w:highlight w:val="white"/>
        </w:rPr>
        <w:t xml:space="preserve">, de l'Orient de l'Imperi Romà. No obstant això, n'hi ha que </w:t>
      </w:r>
      <w:r w:rsidR="008678C1" w:rsidRPr="008678C1">
        <w:rPr>
          <w:rFonts w:asciiTheme="minorHAnsi" w:hAnsiTheme="minorHAnsi"/>
          <w:sz w:val="20"/>
          <w:szCs w:val="20"/>
          <w:highlight w:val="white"/>
        </w:rPr>
        <w:t>diuen</w:t>
      </w:r>
      <w:r w:rsidRPr="008678C1">
        <w:rPr>
          <w:rFonts w:asciiTheme="minorHAnsi" w:hAnsiTheme="minorHAnsi"/>
          <w:sz w:val="20"/>
          <w:szCs w:val="20"/>
          <w:highlight w:val="white"/>
        </w:rPr>
        <w:t xml:space="preserve">  que Mateu va ser escrit originalment en </w:t>
      </w:r>
      <w:hyperlink r:id="rId6">
        <w:r w:rsidRPr="008678C1">
          <w:rPr>
            <w:rFonts w:asciiTheme="minorHAnsi" w:hAnsiTheme="minorHAnsi"/>
            <w:sz w:val="20"/>
            <w:szCs w:val="20"/>
            <w:highlight w:val="white"/>
          </w:rPr>
          <w:t>ar</w:t>
        </w:r>
      </w:hyperlink>
      <w:r w:rsidRPr="008678C1">
        <w:rPr>
          <w:rFonts w:asciiTheme="minorHAnsi" w:hAnsiTheme="minorHAnsi"/>
          <w:sz w:val="20"/>
          <w:szCs w:val="20"/>
          <w:highlight w:val="white"/>
        </w:rPr>
        <w:t>ame</w:t>
      </w:r>
      <w:hyperlink r:id="rId7">
        <w:r w:rsidRPr="008678C1">
          <w:rPr>
            <w:rFonts w:asciiTheme="minorHAnsi" w:hAnsiTheme="minorHAnsi"/>
            <w:sz w:val="20"/>
            <w:szCs w:val="20"/>
            <w:highlight w:val="white"/>
          </w:rPr>
          <w:t>u</w:t>
        </w:r>
      </w:hyperlink>
      <w:r w:rsidRPr="008678C1">
        <w:rPr>
          <w:rFonts w:asciiTheme="minorHAnsi" w:hAnsiTheme="minorHAnsi"/>
          <w:sz w:val="20"/>
          <w:szCs w:val="20"/>
          <w:highlight w:val="white"/>
        </w:rPr>
        <w:t>, i que va ser conegut com l'</w:t>
      </w:r>
      <w:r w:rsidRPr="008678C1">
        <w:rPr>
          <w:rFonts w:asciiTheme="minorHAnsi" w:hAnsiTheme="minorHAnsi"/>
          <w:i/>
          <w:sz w:val="20"/>
          <w:szCs w:val="20"/>
          <w:highlight w:val="white"/>
        </w:rPr>
        <w:t>Evangeli als hebreus</w:t>
      </w:r>
      <w:r w:rsidRPr="008678C1">
        <w:rPr>
          <w:rFonts w:asciiTheme="minorHAnsi" w:hAnsiTheme="minorHAnsi"/>
          <w:sz w:val="20"/>
          <w:szCs w:val="20"/>
          <w:highlight w:val="white"/>
        </w:rPr>
        <w:t xml:space="preserve">, però no s'ha trobat cap text original en aquesta llengua. </w:t>
      </w:r>
      <w:r w:rsidRPr="008678C1">
        <w:rPr>
          <w:rFonts w:asciiTheme="minorHAnsi" w:hAnsiTheme="minorHAnsi"/>
          <w:b/>
          <w:sz w:val="20"/>
          <w:szCs w:val="20"/>
          <w:highlight w:val="white"/>
        </w:rPr>
        <w:t xml:space="preserve">Berta L i Yosra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highlight w:val="white"/>
        </w:rPr>
        <w:t xml:space="preserve">La composició d'aquests evangelis es basa en tot allò que els apòstols van veure i van escoltar estant amb Jesús i en les aparicions que van tenir d'ell després de ressuscitar d'entre els morts. De seguida els mateixos apòstols, complint el mandat del Senyor, van predicar la Bona Notícia (o evangeli). </w:t>
      </w:r>
      <w:r w:rsidRPr="008678C1">
        <w:rPr>
          <w:rFonts w:asciiTheme="minorHAnsi" w:hAnsiTheme="minorHAnsi"/>
          <w:b/>
          <w:sz w:val="20"/>
          <w:szCs w:val="20"/>
          <w:highlight w:val="white"/>
        </w:rPr>
        <w:t>Yosra</w:t>
      </w:r>
    </w:p>
    <w:p w:rsidR="00F10F9F" w:rsidRPr="008678C1" w:rsidRDefault="00F10F9F" w:rsidP="008678C1">
      <w:pPr>
        <w:pStyle w:val="Ttol2"/>
        <w:keepNext w:val="0"/>
        <w:keepLines w:val="0"/>
        <w:spacing w:before="340" w:after="80"/>
        <w:contextualSpacing w:val="0"/>
        <w:jc w:val="both"/>
        <w:rPr>
          <w:rFonts w:asciiTheme="minorHAnsi" w:hAnsiTheme="minorHAnsi"/>
          <w:sz w:val="20"/>
          <w:szCs w:val="20"/>
        </w:rPr>
      </w:pPr>
      <w:bookmarkStart w:id="0" w:name="h.ywmr82wbikbs" w:colFirst="0" w:colLast="0"/>
      <w:bookmarkEnd w:id="0"/>
      <w:r w:rsidRPr="008678C1">
        <w:rPr>
          <w:rFonts w:asciiTheme="minorHAnsi" w:hAnsiTheme="minorHAnsi"/>
          <w:color w:val="252525"/>
          <w:sz w:val="20"/>
          <w:szCs w:val="20"/>
          <w:highlight w:val="white"/>
        </w:rPr>
        <w:t>D</w:t>
      </w:r>
      <w:r w:rsidRPr="008678C1">
        <w:rPr>
          <w:rFonts w:asciiTheme="minorHAnsi" w:hAnsiTheme="minorHAnsi"/>
          <w:sz w:val="20"/>
          <w:szCs w:val="20"/>
          <w:highlight w:val="white"/>
        </w:rPr>
        <w:t xml:space="preserve">urant l'Edat mitjana van sorgir nous evangelis, com l'Evangeli de </w:t>
      </w:r>
      <w:r w:rsidR="008678C1" w:rsidRPr="008678C1">
        <w:rPr>
          <w:rFonts w:asciiTheme="minorHAnsi" w:hAnsiTheme="minorHAnsi"/>
          <w:sz w:val="20"/>
          <w:szCs w:val="20"/>
          <w:highlight w:val="white"/>
        </w:rPr>
        <w:t>Bernabé</w:t>
      </w:r>
      <w:r w:rsidRPr="008678C1">
        <w:rPr>
          <w:rFonts w:asciiTheme="minorHAnsi" w:hAnsiTheme="minorHAnsi"/>
          <w:sz w:val="20"/>
          <w:szCs w:val="20"/>
          <w:highlight w:val="white"/>
        </w:rPr>
        <w:t>,</w:t>
      </w:r>
      <w:r w:rsidR="008678C1" w:rsidRPr="008678C1">
        <w:rPr>
          <w:rFonts w:asciiTheme="minorHAnsi" w:hAnsiTheme="minorHAnsi"/>
          <w:sz w:val="20"/>
          <w:szCs w:val="20"/>
          <w:highlight w:val="white"/>
        </w:rPr>
        <w:t xml:space="preserve"> </w:t>
      </w:r>
      <w:r w:rsidRPr="008678C1">
        <w:rPr>
          <w:rFonts w:asciiTheme="minorHAnsi" w:hAnsiTheme="minorHAnsi"/>
          <w:sz w:val="20"/>
          <w:szCs w:val="20"/>
          <w:highlight w:val="white"/>
        </w:rPr>
        <w:t xml:space="preserve">escrit possiblement per autors musulmans, ja que s'hi anuncia la vinguda de Mahoma. </w:t>
      </w:r>
      <w:r w:rsidRPr="008678C1">
        <w:rPr>
          <w:rFonts w:asciiTheme="minorHAnsi" w:hAnsiTheme="minorHAnsi"/>
          <w:b/>
          <w:sz w:val="20"/>
          <w:szCs w:val="20"/>
          <w:highlight w:val="white"/>
        </w:rPr>
        <w:t xml:space="preserve"> </w:t>
      </w:r>
    </w:p>
    <w:p w:rsidR="00F10F9F" w:rsidRPr="008678C1" w:rsidRDefault="00F10F9F" w:rsidP="008678C1">
      <w:pPr>
        <w:spacing w:before="120" w:after="120"/>
        <w:jc w:val="both"/>
        <w:rPr>
          <w:rFonts w:asciiTheme="minorHAnsi" w:hAnsiTheme="minorHAnsi"/>
          <w:sz w:val="20"/>
          <w:szCs w:val="20"/>
        </w:rPr>
      </w:pPr>
      <w:r w:rsidRPr="008678C1">
        <w:rPr>
          <w:rFonts w:asciiTheme="minorHAnsi" w:hAnsiTheme="minorHAnsi"/>
          <w:sz w:val="20"/>
          <w:szCs w:val="20"/>
          <w:highlight w:val="white"/>
        </w:rPr>
        <w:t>Històricament es desconeix fins a quin punt els episodis que narren els Evangelis es poden atribuir a un sol personatge o serien, més aviat, fets i anècdotes de la vida de diferents profetes que, amb el pas del temps, s'anirien atribuint a un sol profeta, el més rellevant de tots.</w:t>
      </w:r>
      <w:r w:rsidRPr="008678C1">
        <w:rPr>
          <w:rFonts w:asciiTheme="minorHAnsi" w:hAnsiTheme="minorHAnsi"/>
          <w:b/>
          <w:sz w:val="20"/>
          <w:szCs w:val="20"/>
          <w:highlight w:val="white"/>
        </w:rPr>
        <w:t xml:space="preserve"> </w:t>
      </w:r>
    </w:p>
    <w:p w:rsidR="00F10F9F" w:rsidRPr="008678C1" w:rsidRDefault="00F10F9F" w:rsidP="008678C1">
      <w:pPr>
        <w:spacing w:before="120" w:after="120"/>
        <w:jc w:val="both"/>
        <w:rPr>
          <w:rFonts w:asciiTheme="minorHAnsi" w:hAnsiTheme="minorHAnsi"/>
          <w:sz w:val="20"/>
          <w:szCs w:val="20"/>
        </w:rPr>
      </w:pPr>
      <w:r w:rsidRPr="008678C1">
        <w:rPr>
          <w:rFonts w:asciiTheme="minorHAnsi" w:hAnsiTheme="minorHAnsi"/>
          <w:sz w:val="20"/>
          <w:szCs w:val="20"/>
          <w:highlight w:val="white"/>
        </w:rPr>
        <w:t xml:space="preserve">D'un punt de vista materialista, les fetes que es narren són plenes de fets "fantàstics", que van des d'una concepció virginal (Jesús neix d’una mare verge) fins a una resurrecció (Jesús ressuscitaria després de morir i el seu cos aniria al cel). Entremig, hi ha molts tipus  de miracles que les diferents esglésies interpreten com a fets històrics i que pels crítics són llegendes de caràcter simbòlic que amb el temps s’han considerat fets històrics. </w:t>
      </w:r>
      <w:r w:rsidRPr="008678C1">
        <w:rPr>
          <w:rFonts w:asciiTheme="minorHAnsi" w:hAnsiTheme="minorHAnsi"/>
          <w:b/>
          <w:sz w:val="20"/>
          <w:szCs w:val="20"/>
          <w:highlight w:val="white"/>
        </w:rPr>
        <w:t>Ivette</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El primer </w:t>
      </w:r>
      <w:r w:rsidR="008678C1" w:rsidRPr="008678C1">
        <w:rPr>
          <w:rFonts w:asciiTheme="minorHAnsi" w:hAnsiTheme="minorHAnsi"/>
          <w:sz w:val="20"/>
          <w:szCs w:val="20"/>
        </w:rPr>
        <w:t>evangeli</w:t>
      </w:r>
      <w:r w:rsidRPr="008678C1">
        <w:rPr>
          <w:rFonts w:asciiTheme="minorHAnsi" w:hAnsiTheme="minorHAnsi"/>
          <w:sz w:val="20"/>
          <w:szCs w:val="20"/>
        </w:rPr>
        <w:t xml:space="preserve"> pel que semblava va ser Marc o potser una edició de Mateu en hebreu o arameu més breu que l'actual; els altres tres van imitar aquest gènere literari.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Han insistit molt en que només existeixin quatre evangelis canònics i en la seva defensa, Ireneu de Lió va declarar que "no és possible que n'hi hagi més ni menys de quatre", i va presentar una analogia del llibre d'Ezequiel​, de les quatre criatures amb quatre cares: d'un home, d'un lleó, d'un toro, i d'una àguila. Aquest és l'origen dels símbols </w:t>
      </w:r>
      <w:proofErr w:type="spellStart"/>
      <w:r w:rsidRPr="008678C1">
        <w:rPr>
          <w:rFonts w:asciiTheme="minorHAnsi" w:hAnsiTheme="minorHAnsi"/>
          <w:sz w:val="20"/>
          <w:szCs w:val="20"/>
        </w:rPr>
        <w:t>convencion</w:t>
      </w:r>
      <w:proofErr w:type="spellEnd"/>
      <w:r w:rsidRPr="008678C1">
        <w:rPr>
          <w:rFonts w:asciiTheme="minorHAnsi" w:hAnsiTheme="minorHAnsi"/>
          <w:sz w:val="20"/>
          <w:szCs w:val="20"/>
        </w:rPr>
        <w:t xml:space="preserve">​als amb els quals es </w:t>
      </w:r>
      <w:proofErr w:type="spellStart"/>
      <w:r w:rsidRPr="008678C1">
        <w:rPr>
          <w:rFonts w:asciiTheme="minorHAnsi" w:hAnsiTheme="minorHAnsi"/>
          <w:sz w:val="20"/>
          <w:szCs w:val="20"/>
        </w:rPr>
        <w:t>represente</w:t>
      </w:r>
      <w:proofErr w:type="spellEnd"/>
      <w:r w:rsidRPr="008678C1">
        <w:rPr>
          <w:rFonts w:asciiTheme="minorHAnsi" w:hAnsiTheme="minorHAnsi"/>
          <w:sz w:val="20"/>
          <w:szCs w:val="20"/>
        </w:rPr>
        <w:t xml:space="preserve">​n els </w:t>
      </w:r>
      <w:proofErr w:type="spellStart"/>
      <w:r w:rsidRPr="008678C1">
        <w:rPr>
          <w:rFonts w:asciiTheme="minorHAnsi" w:hAnsiTheme="minorHAnsi"/>
          <w:sz w:val="20"/>
          <w:szCs w:val="20"/>
        </w:rPr>
        <w:t>evangelist</w:t>
      </w:r>
      <w:proofErr w:type="spellEnd"/>
      <w:r w:rsidRPr="008678C1">
        <w:rPr>
          <w:rFonts w:asciiTheme="minorHAnsi" w:hAnsiTheme="minorHAnsi"/>
          <w:sz w:val="20"/>
          <w:szCs w:val="20"/>
        </w:rPr>
        <w:t xml:space="preserve">​es. </w:t>
      </w:r>
      <w:r w:rsidRPr="008678C1">
        <w:rPr>
          <w:rFonts w:asciiTheme="minorHAnsi" w:hAnsiTheme="minorHAnsi"/>
          <w:b/>
          <w:sz w:val="20"/>
          <w:szCs w:val="20"/>
        </w:rPr>
        <w:t>Berta C.</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p>
    <w:p w:rsidR="00F10F9F" w:rsidRPr="008678C1" w:rsidRDefault="008678C1" w:rsidP="008678C1">
      <w:pPr>
        <w:pStyle w:val="NormalWeb"/>
        <w:shd w:val="clear" w:color="auto" w:fill="FFFFFF"/>
        <w:spacing w:before="120" w:beforeAutospacing="0" w:after="120" w:afterAutospacing="0" w:line="276" w:lineRule="auto"/>
        <w:jc w:val="both"/>
        <w:rPr>
          <w:rFonts w:asciiTheme="minorHAnsi" w:hAnsiTheme="minorHAnsi" w:cs="Arial"/>
          <w:sz w:val="20"/>
          <w:szCs w:val="20"/>
          <w:lang w:val="ca-ES"/>
        </w:rPr>
      </w:pPr>
      <w:r w:rsidRPr="008678C1">
        <w:rPr>
          <w:rFonts w:asciiTheme="minorHAnsi" w:hAnsiTheme="minorHAnsi" w:cs="Arial"/>
          <w:sz w:val="20"/>
          <w:szCs w:val="20"/>
          <w:lang w:val="ca-ES"/>
        </w:rPr>
        <w:t>(</w:t>
      </w:r>
      <w:r w:rsidR="00F10F9F" w:rsidRPr="008678C1">
        <w:rPr>
          <w:rFonts w:asciiTheme="minorHAnsi" w:hAnsiTheme="minorHAnsi" w:cs="Arial"/>
          <w:sz w:val="20"/>
          <w:szCs w:val="20"/>
          <w:lang w:val="ca-ES"/>
        </w:rPr>
        <w:t>Sira</w:t>
      </w:r>
      <w:r w:rsidRPr="008678C1">
        <w:rPr>
          <w:rFonts w:asciiTheme="minorHAnsi" w:hAnsiTheme="minorHAnsi" w:cs="Arial"/>
          <w:sz w:val="20"/>
          <w:szCs w:val="20"/>
          <w:lang w:val="ca-ES"/>
        </w:rPr>
        <w:t xml:space="preserve">) </w:t>
      </w:r>
      <w:r w:rsidR="00F10F9F" w:rsidRPr="008678C1">
        <w:rPr>
          <w:rFonts w:asciiTheme="minorHAnsi" w:hAnsiTheme="minorHAnsi" w:cs="Arial"/>
          <w:sz w:val="20"/>
          <w:szCs w:val="20"/>
          <w:u w:val="single"/>
          <w:lang w:val="ca-ES"/>
        </w:rPr>
        <w:t>Els</w:t>
      </w:r>
      <w:r w:rsidR="00F10F9F" w:rsidRPr="008678C1">
        <w:rPr>
          <w:rStyle w:val="apple-converted-space"/>
          <w:rFonts w:asciiTheme="minorHAnsi" w:hAnsiTheme="minorHAnsi" w:cs="Arial"/>
          <w:sz w:val="20"/>
          <w:szCs w:val="20"/>
          <w:u w:val="single"/>
          <w:lang w:val="ca-ES"/>
        </w:rPr>
        <w:t> </w:t>
      </w:r>
      <w:r w:rsidR="00F10F9F" w:rsidRPr="008678C1">
        <w:rPr>
          <w:rFonts w:asciiTheme="minorHAnsi" w:hAnsiTheme="minorHAnsi" w:cs="Arial"/>
          <w:b/>
          <w:bCs/>
          <w:sz w:val="20"/>
          <w:szCs w:val="20"/>
          <w:u w:val="single"/>
          <w:lang w:val="ca-ES"/>
        </w:rPr>
        <w:t>llibres apòcrifs</w:t>
      </w:r>
      <w:r w:rsidR="00F10F9F" w:rsidRPr="008678C1">
        <w:rPr>
          <w:rStyle w:val="apple-converted-space"/>
          <w:rFonts w:asciiTheme="minorHAnsi" w:hAnsiTheme="minorHAnsi" w:cs="Arial"/>
          <w:sz w:val="20"/>
          <w:szCs w:val="20"/>
          <w:lang w:val="ca-ES"/>
        </w:rPr>
        <w:t> </w:t>
      </w:r>
      <w:r w:rsidR="00F10F9F" w:rsidRPr="008678C1">
        <w:rPr>
          <w:rFonts w:asciiTheme="minorHAnsi" w:hAnsiTheme="minorHAnsi" w:cs="Arial"/>
          <w:sz w:val="20"/>
          <w:szCs w:val="20"/>
          <w:lang w:val="ca-ES"/>
        </w:rPr>
        <w:t>són el conjunt de textos que no formen part del</w:t>
      </w:r>
      <w:r w:rsidR="00F10F9F" w:rsidRPr="008678C1">
        <w:rPr>
          <w:rStyle w:val="apple-converted-space"/>
          <w:rFonts w:asciiTheme="minorHAnsi" w:hAnsiTheme="minorHAnsi" w:cs="Arial"/>
          <w:sz w:val="20"/>
          <w:szCs w:val="20"/>
          <w:lang w:val="ca-ES"/>
        </w:rPr>
        <w:t> </w:t>
      </w:r>
      <w:hyperlink r:id="rId8" w:tooltip="Cànon (Bíblia)" w:history="1">
        <w:r w:rsidR="00F10F9F" w:rsidRPr="008678C1">
          <w:rPr>
            <w:rStyle w:val="Enlla"/>
            <w:rFonts w:asciiTheme="minorHAnsi" w:eastAsia="Arial" w:hAnsiTheme="minorHAnsi"/>
            <w:color w:val="auto"/>
            <w:sz w:val="20"/>
            <w:szCs w:val="20"/>
            <w:lang w:val="ca-ES"/>
          </w:rPr>
          <w:t>cànon</w:t>
        </w:r>
      </w:hyperlink>
      <w:r w:rsidR="00F10F9F" w:rsidRPr="008678C1">
        <w:rPr>
          <w:rStyle w:val="apple-converted-space"/>
          <w:rFonts w:asciiTheme="minorHAnsi" w:hAnsiTheme="minorHAnsi" w:cs="Arial"/>
          <w:sz w:val="20"/>
          <w:szCs w:val="20"/>
          <w:lang w:val="ca-ES"/>
        </w:rPr>
        <w:t xml:space="preserve"> o grup </w:t>
      </w:r>
      <w:r w:rsidR="00F10F9F" w:rsidRPr="008678C1">
        <w:rPr>
          <w:rFonts w:asciiTheme="minorHAnsi" w:hAnsiTheme="minorHAnsi" w:cs="Arial"/>
          <w:sz w:val="20"/>
          <w:szCs w:val="20"/>
          <w:lang w:val="ca-ES"/>
        </w:rPr>
        <w:t>de la</w:t>
      </w:r>
      <w:r w:rsidR="00F10F9F" w:rsidRPr="008678C1">
        <w:rPr>
          <w:rStyle w:val="apple-converted-space"/>
          <w:rFonts w:asciiTheme="minorHAnsi" w:hAnsiTheme="minorHAnsi" w:cs="Arial"/>
          <w:sz w:val="20"/>
          <w:szCs w:val="20"/>
          <w:lang w:val="ca-ES"/>
        </w:rPr>
        <w:t> </w:t>
      </w:r>
      <w:hyperlink r:id="rId9" w:tooltip="Bíblia" w:history="1">
        <w:r w:rsidR="00F10F9F" w:rsidRPr="008678C1">
          <w:rPr>
            <w:rStyle w:val="Enlla"/>
            <w:rFonts w:asciiTheme="minorHAnsi" w:eastAsia="Arial" w:hAnsiTheme="minorHAnsi"/>
            <w:color w:val="auto"/>
            <w:sz w:val="20"/>
            <w:szCs w:val="20"/>
            <w:lang w:val="ca-ES"/>
          </w:rPr>
          <w:t>Bíblia</w:t>
        </w:r>
      </w:hyperlink>
      <w:r w:rsidR="00F10F9F" w:rsidRPr="008678C1">
        <w:rPr>
          <w:rFonts w:asciiTheme="minorHAnsi" w:hAnsiTheme="minorHAnsi" w:cs="Arial"/>
          <w:sz w:val="20"/>
          <w:szCs w:val="20"/>
          <w:lang w:val="ca-ES"/>
        </w:rPr>
        <w:t>, però que es van escriure en un  temps proper i amb un estil semblant i que es solen estudiar quan es vol conèixer bé la Bíblia.</w:t>
      </w:r>
    </w:p>
    <w:p w:rsidR="00F10F9F" w:rsidRPr="008678C1" w:rsidRDefault="00F10F9F" w:rsidP="008678C1">
      <w:pPr>
        <w:pStyle w:val="NormalWeb"/>
        <w:shd w:val="clear" w:color="auto" w:fill="FFFFFF"/>
        <w:spacing w:before="120" w:beforeAutospacing="0" w:after="120" w:afterAutospacing="0" w:line="276" w:lineRule="auto"/>
        <w:jc w:val="both"/>
        <w:rPr>
          <w:rFonts w:asciiTheme="minorHAnsi" w:hAnsiTheme="minorHAnsi" w:cs="Arial"/>
          <w:sz w:val="20"/>
          <w:szCs w:val="20"/>
          <w:lang w:val="ca-ES"/>
        </w:rPr>
      </w:pPr>
      <w:r w:rsidRPr="008678C1">
        <w:rPr>
          <w:rFonts w:asciiTheme="minorHAnsi" w:hAnsiTheme="minorHAnsi" w:cs="Arial"/>
          <w:sz w:val="20"/>
          <w:szCs w:val="20"/>
          <w:lang w:val="ca-ES"/>
        </w:rPr>
        <w:t>No hi ha cap diferència en relació amb els llibres del</w:t>
      </w:r>
      <w:r w:rsidRPr="008678C1">
        <w:rPr>
          <w:rStyle w:val="apple-converted-space"/>
          <w:rFonts w:asciiTheme="minorHAnsi" w:hAnsiTheme="minorHAnsi" w:cs="Arial"/>
          <w:sz w:val="20"/>
          <w:szCs w:val="20"/>
          <w:lang w:val="ca-ES"/>
        </w:rPr>
        <w:t> </w:t>
      </w:r>
      <w:hyperlink r:id="rId10" w:tooltip="Nou Testament" w:history="1">
        <w:r w:rsidRPr="008678C1">
          <w:rPr>
            <w:rStyle w:val="Enlla"/>
            <w:rFonts w:asciiTheme="minorHAnsi" w:eastAsia="Arial" w:hAnsiTheme="minorHAnsi"/>
            <w:color w:val="auto"/>
            <w:sz w:val="20"/>
            <w:szCs w:val="20"/>
            <w:lang w:val="ca-ES"/>
          </w:rPr>
          <w:t>Nou Testament</w:t>
        </w:r>
      </w:hyperlink>
      <w:r w:rsidRPr="008678C1">
        <w:rPr>
          <w:rStyle w:val="apple-converted-space"/>
          <w:rFonts w:asciiTheme="minorHAnsi" w:hAnsiTheme="minorHAnsi" w:cs="Arial"/>
          <w:sz w:val="20"/>
          <w:szCs w:val="20"/>
          <w:lang w:val="ca-ES"/>
        </w:rPr>
        <w:t> </w:t>
      </w:r>
      <w:r w:rsidRPr="008678C1">
        <w:rPr>
          <w:rFonts w:asciiTheme="minorHAnsi" w:hAnsiTheme="minorHAnsi" w:cs="Arial"/>
          <w:sz w:val="20"/>
          <w:szCs w:val="20"/>
          <w:lang w:val="ca-ES"/>
        </w:rPr>
        <w:t>que es consideren apòcrifs per les diverses branques del</w:t>
      </w:r>
      <w:r w:rsidRPr="008678C1">
        <w:rPr>
          <w:rStyle w:val="apple-converted-space"/>
          <w:rFonts w:asciiTheme="minorHAnsi" w:hAnsiTheme="minorHAnsi" w:cs="Arial"/>
          <w:sz w:val="20"/>
          <w:szCs w:val="20"/>
          <w:lang w:val="ca-ES"/>
        </w:rPr>
        <w:t> </w:t>
      </w:r>
      <w:hyperlink r:id="rId11" w:tooltip="Cristianisme" w:history="1">
        <w:r w:rsidRPr="008678C1">
          <w:rPr>
            <w:rStyle w:val="Enlla"/>
            <w:rFonts w:asciiTheme="minorHAnsi" w:eastAsia="Arial" w:hAnsiTheme="minorHAnsi"/>
            <w:color w:val="auto"/>
            <w:sz w:val="20"/>
            <w:szCs w:val="20"/>
            <w:lang w:val="ca-ES"/>
          </w:rPr>
          <w:t>cristianisme</w:t>
        </w:r>
      </w:hyperlink>
      <w:r w:rsidRPr="008678C1">
        <w:rPr>
          <w:rFonts w:asciiTheme="minorHAnsi" w:hAnsiTheme="minorHAnsi" w:cs="Arial"/>
          <w:sz w:val="20"/>
          <w:szCs w:val="20"/>
          <w:lang w:val="ca-ES"/>
        </w:rPr>
        <w:t xml:space="preserve">. </w:t>
      </w:r>
    </w:p>
    <w:p w:rsidR="00F10F9F" w:rsidRPr="008678C1" w:rsidRDefault="00F10F9F" w:rsidP="008678C1">
      <w:pPr>
        <w:pStyle w:val="NormalWeb"/>
        <w:shd w:val="clear" w:color="auto" w:fill="FFFFFF"/>
        <w:spacing w:before="120" w:beforeAutospacing="0" w:after="120" w:afterAutospacing="0" w:line="276" w:lineRule="auto"/>
        <w:jc w:val="both"/>
        <w:rPr>
          <w:rFonts w:asciiTheme="minorHAnsi" w:hAnsiTheme="minorHAnsi" w:cs="Arial"/>
          <w:sz w:val="20"/>
          <w:szCs w:val="20"/>
          <w:lang w:val="ca-ES"/>
        </w:rPr>
      </w:pPr>
      <w:r w:rsidRPr="008678C1">
        <w:rPr>
          <w:rFonts w:asciiTheme="minorHAnsi" w:hAnsiTheme="minorHAnsi" w:cs="Arial"/>
          <w:sz w:val="20"/>
          <w:szCs w:val="20"/>
          <w:lang w:val="ca-ES"/>
        </w:rPr>
        <w:t>Els llibres l'Antic Testament que són considerats apòcrifs pel</w:t>
      </w:r>
      <w:r w:rsidRPr="008678C1">
        <w:rPr>
          <w:rStyle w:val="apple-converted-space"/>
          <w:rFonts w:asciiTheme="minorHAnsi" w:hAnsiTheme="minorHAnsi" w:cs="Arial"/>
          <w:sz w:val="20"/>
          <w:szCs w:val="20"/>
          <w:lang w:val="ca-ES"/>
        </w:rPr>
        <w:t> </w:t>
      </w:r>
      <w:hyperlink r:id="rId12" w:tooltip="Catolicisme" w:history="1">
        <w:r w:rsidRPr="008678C1">
          <w:rPr>
            <w:rStyle w:val="Enlla"/>
            <w:rFonts w:asciiTheme="minorHAnsi" w:eastAsia="Arial" w:hAnsiTheme="minorHAnsi"/>
            <w:color w:val="auto"/>
            <w:sz w:val="20"/>
            <w:szCs w:val="20"/>
            <w:lang w:val="ca-ES"/>
          </w:rPr>
          <w:t>catolicisme</w:t>
        </w:r>
      </w:hyperlink>
      <w:r w:rsidRPr="008678C1">
        <w:rPr>
          <w:rStyle w:val="apple-converted-space"/>
          <w:rFonts w:asciiTheme="minorHAnsi" w:hAnsiTheme="minorHAnsi" w:cs="Arial"/>
          <w:sz w:val="20"/>
          <w:szCs w:val="20"/>
          <w:lang w:val="ca-ES"/>
        </w:rPr>
        <w:t> </w:t>
      </w:r>
      <w:r w:rsidRPr="008678C1">
        <w:rPr>
          <w:rFonts w:asciiTheme="minorHAnsi" w:hAnsiTheme="minorHAnsi" w:cs="Arial"/>
          <w:sz w:val="20"/>
          <w:szCs w:val="20"/>
          <w:lang w:val="ca-ES"/>
        </w:rPr>
        <w:t>són anomenats "pseudògrafs" pels protestants, i tampoc no els accepten dintre del seu cànon.</w:t>
      </w:r>
    </w:p>
    <w:p w:rsidR="00F10F9F" w:rsidRPr="008678C1" w:rsidRDefault="00F10F9F" w:rsidP="008678C1">
      <w:pPr>
        <w:shd w:val="clear" w:color="auto" w:fill="FFFFFF"/>
        <w:spacing w:before="100" w:beforeAutospacing="1" w:after="24"/>
        <w:jc w:val="both"/>
        <w:rPr>
          <w:rFonts w:asciiTheme="minorHAnsi" w:eastAsia="Times New Roman" w:hAnsiTheme="minorHAnsi"/>
          <w:sz w:val="20"/>
          <w:szCs w:val="20"/>
          <w:lang w:eastAsia="es-ES"/>
        </w:rPr>
      </w:pPr>
      <w:r w:rsidRPr="008678C1">
        <w:rPr>
          <w:rFonts w:asciiTheme="minorHAnsi" w:eastAsia="Times New Roman" w:hAnsiTheme="minorHAnsi"/>
          <w:sz w:val="20"/>
          <w:szCs w:val="20"/>
          <w:lang w:eastAsia="es-ES"/>
        </w:rPr>
        <w:t xml:space="preserve">Els llibres </w:t>
      </w:r>
      <w:proofErr w:type="spellStart"/>
      <w:r w:rsidRPr="008678C1">
        <w:rPr>
          <w:rFonts w:asciiTheme="minorHAnsi" w:eastAsia="Times New Roman" w:hAnsiTheme="minorHAnsi"/>
          <w:sz w:val="20"/>
          <w:szCs w:val="20"/>
          <w:lang w:eastAsia="es-ES"/>
        </w:rPr>
        <w:t>duterso</w:t>
      </w:r>
      <w:proofErr w:type="spellEnd"/>
      <w:r w:rsidRPr="008678C1">
        <w:rPr>
          <w:rFonts w:asciiTheme="minorHAnsi" w:eastAsia="Times New Roman" w:hAnsiTheme="minorHAnsi"/>
          <w:sz w:val="20"/>
          <w:szCs w:val="20"/>
          <w:lang w:eastAsia="es-ES"/>
        </w:rPr>
        <w:t xml:space="preserve"> canònics són(antic testament) : </w:t>
      </w:r>
      <w:hyperlink r:id="rId13" w:tooltip="Llibre d'Ester" w:history="1">
        <w:r w:rsidRPr="008678C1">
          <w:rPr>
            <w:rStyle w:val="Enlla"/>
            <w:rFonts w:asciiTheme="minorHAnsi" w:eastAsia="Times New Roman" w:hAnsiTheme="minorHAnsi"/>
            <w:color w:val="auto"/>
            <w:sz w:val="20"/>
            <w:szCs w:val="20"/>
            <w:lang w:eastAsia="es-ES"/>
          </w:rPr>
          <w:t>Llibre d'Ester</w:t>
        </w:r>
      </w:hyperlink>
      <w:r w:rsidRPr="008678C1">
        <w:rPr>
          <w:rFonts w:asciiTheme="minorHAnsi" w:eastAsia="Times New Roman" w:hAnsiTheme="minorHAnsi"/>
          <w:sz w:val="20"/>
          <w:szCs w:val="20"/>
          <w:lang w:eastAsia="es-ES"/>
        </w:rPr>
        <w:t xml:space="preserve">, </w:t>
      </w:r>
      <w:hyperlink r:id="rId14" w:tooltip="Llibre de Judit" w:history="1">
        <w:r w:rsidRPr="008678C1">
          <w:rPr>
            <w:rStyle w:val="Enlla"/>
            <w:rFonts w:asciiTheme="minorHAnsi" w:eastAsia="Times New Roman" w:hAnsiTheme="minorHAnsi"/>
            <w:color w:val="auto"/>
            <w:sz w:val="20"/>
            <w:szCs w:val="20"/>
            <w:lang w:eastAsia="es-ES"/>
          </w:rPr>
          <w:t>Llibre de Judit</w:t>
        </w:r>
      </w:hyperlink>
      <w:r w:rsidRPr="008678C1">
        <w:rPr>
          <w:rFonts w:asciiTheme="minorHAnsi" w:eastAsia="Times New Roman" w:hAnsiTheme="minorHAnsi"/>
          <w:sz w:val="20"/>
          <w:szCs w:val="20"/>
          <w:lang w:eastAsia="es-ES"/>
        </w:rPr>
        <w:t xml:space="preserve">, </w:t>
      </w:r>
      <w:hyperlink r:id="rId15" w:tooltip="Llibre de Tobit (encara no existeix)" w:history="1">
        <w:r w:rsidRPr="008678C1">
          <w:rPr>
            <w:rStyle w:val="Enlla"/>
            <w:rFonts w:asciiTheme="minorHAnsi" w:eastAsia="Times New Roman" w:hAnsiTheme="minorHAnsi"/>
            <w:color w:val="auto"/>
            <w:sz w:val="20"/>
            <w:szCs w:val="20"/>
            <w:lang w:eastAsia="es-ES"/>
          </w:rPr>
          <w:t xml:space="preserve">Llibre de </w:t>
        </w:r>
        <w:proofErr w:type="spellStart"/>
        <w:r w:rsidRPr="008678C1">
          <w:rPr>
            <w:rStyle w:val="Enlla"/>
            <w:rFonts w:asciiTheme="minorHAnsi" w:eastAsia="Times New Roman" w:hAnsiTheme="minorHAnsi"/>
            <w:color w:val="auto"/>
            <w:sz w:val="20"/>
            <w:szCs w:val="20"/>
            <w:lang w:eastAsia="es-ES"/>
          </w:rPr>
          <w:t>Tobit</w:t>
        </w:r>
        <w:proofErr w:type="spellEnd"/>
      </w:hyperlink>
      <w:r w:rsidRPr="008678C1">
        <w:rPr>
          <w:rFonts w:asciiTheme="minorHAnsi" w:eastAsia="Times New Roman" w:hAnsiTheme="minorHAnsi"/>
          <w:sz w:val="20"/>
          <w:szCs w:val="20"/>
          <w:lang w:eastAsia="es-ES"/>
        </w:rPr>
        <w:t xml:space="preserve">, </w:t>
      </w:r>
      <w:hyperlink r:id="rId16" w:tooltip="Primer llibre dels Macabeus" w:history="1">
        <w:r w:rsidRPr="008678C1">
          <w:rPr>
            <w:rStyle w:val="Enlla"/>
            <w:rFonts w:asciiTheme="minorHAnsi" w:eastAsia="Times New Roman" w:hAnsiTheme="minorHAnsi"/>
            <w:color w:val="auto"/>
            <w:sz w:val="20"/>
            <w:szCs w:val="20"/>
            <w:lang w:eastAsia="es-ES"/>
          </w:rPr>
          <w:t>Primer llibre dels Macabeus</w:t>
        </w:r>
      </w:hyperlink>
      <w:r w:rsidRPr="008678C1">
        <w:rPr>
          <w:rFonts w:asciiTheme="minorHAnsi" w:eastAsia="Times New Roman" w:hAnsiTheme="minorHAnsi"/>
          <w:sz w:val="20"/>
          <w:szCs w:val="20"/>
          <w:lang w:eastAsia="es-ES"/>
        </w:rPr>
        <w:t xml:space="preserve">, </w:t>
      </w:r>
      <w:hyperlink r:id="rId17" w:tooltip="Segon llibre dels Macabeus" w:history="1">
        <w:r w:rsidRPr="008678C1">
          <w:rPr>
            <w:rStyle w:val="Enlla"/>
            <w:rFonts w:asciiTheme="minorHAnsi" w:eastAsia="Times New Roman" w:hAnsiTheme="minorHAnsi"/>
            <w:color w:val="auto"/>
            <w:sz w:val="20"/>
            <w:szCs w:val="20"/>
            <w:lang w:eastAsia="es-ES"/>
          </w:rPr>
          <w:t>Segon llibre dels Macabeus</w:t>
        </w:r>
      </w:hyperlink>
      <w:r w:rsidRPr="008678C1">
        <w:rPr>
          <w:rFonts w:asciiTheme="minorHAnsi" w:eastAsia="Times New Roman" w:hAnsiTheme="minorHAnsi"/>
          <w:sz w:val="20"/>
          <w:szCs w:val="20"/>
          <w:lang w:eastAsia="es-ES"/>
        </w:rPr>
        <w:t xml:space="preserve">, </w:t>
      </w:r>
      <w:hyperlink r:id="rId18" w:tooltip="Saviesa" w:history="1">
        <w:r w:rsidRPr="008678C1">
          <w:rPr>
            <w:rStyle w:val="Enlla"/>
            <w:rFonts w:asciiTheme="minorHAnsi" w:eastAsia="Times New Roman" w:hAnsiTheme="minorHAnsi"/>
            <w:color w:val="auto"/>
            <w:sz w:val="20"/>
            <w:szCs w:val="20"/>
            <w:lang w:eastAsia="es-ES"/>
          </w:rPr>
          <w:t>Saviesa</w:t>
        </w:r>
      </w:hyperlink>
      <w:r w:rsidRPr="008678C1">
        <w:rPr>
          <w:rFonts w:asciiTheme="minorHAnsi" w:eastAsia="Times New Roman" w:hAnsiTheme="minorHAnsi"/>
          <w:sz w:val="20"/>
          <w:szCs w:val="20"/>
          <w:lang w:eastAsia="es-ES"/>
        </w:rPr>
        <w:t xml:space="preserve">, </w:t>
      </w:r>
      <w:hyperlink r:id="rId19" w:tooltip="Siràcida" w:history="1">
        <w:proofErr w:type="spellStart"/>
        <w:r w:rsidRPr="008678C1">
          <w:rPr>
            <w:rStyle w:val="Enlla"/>
            <w:rFonts w:asciiTheme="minorHAnsi" w:eastAsia="Times New Roman" w:hAnsiTheme="minorHAnsi"/>
            <w:color w:val="auto"/>
            <w:sz w:val="20"/>
            <w:szCs w:val="20"/>
            <w:lang w:eastAsia="es-ES"/>
          </w:rPr>
          <w:t>Siràcida</w:t>
        </w:r>
        <w:proofErr w:type="spellEnd"/>
      </w:hyperlink>
      <w:r w:rsidRPr="008678C1">
        <w:rPr>
          <w:rFonts w:asciiTheme="minorHAnsi" w:eastAsia="Times New Roman" w:hAnsiTheme="minorHAnsi"/>
          <w:sz w:val="20"/>
          <w:szCs w:val="20"/>
          <w:lang w:eastAsia="es-ES"/>
        </w:rPr>
        <w:t xml:space="preserve"> </w:t>
      </w:r>
      <w:hyperlink r:id="rId20" w:tooltip="Baruc (encara no existeix)" w:history="1">
        <w:r w:rsidRPr="008678C1">
          <w:rPr>
            <w:rStyle w:val="Enlla"/>
            <w:rFonts w:asciiTheme="minorHAnsi" w:eastAsia="Times New Roman" w:hAnsiTheme="minorHAnsi"/>
            <w:color w:val="auto"/>
            <w:sz w:val="20"/>
            <w:szCs w:val="20"/>
            <w:lang w:eastAsia="es-ES"/>
          </w:rPr>
          <w:t>Baruc</w:t>
        </w:r>
      </w:hyperlink>
      <w:r w:rsidRPr="008678C1">
        <w:rPr>
          <w:rFonts w:asciiTheme="minorHAnsi" w:eastAsia="Times New Roman" w:hAnsiTheme="minorHAnsi"/>
          <w:sz w:val="20"/>
          <w:szCs w:val="20"/>
          <w:lang w:eastAsia="es-ES"/>
        </w:rPr>
        <w:t xml:space="preserve">, </w:t>
      </w:r>
      <w:hyperlink r:id="rId21" w:tooltip="Carta de Jeremies (encara no existeix)" w:history="1">
        <w:r w:rsidRPr="008678C1">
          <w:rPr>
            <w:rStyle w:val="Enlla"/>
            <w:rFonts w:asciiTheme="minorHAnsi" w:eastAsia="Times New Roman" w:hAnsiTheme="minorHAnsi"/>
            <w:color w:val="auto"/>
            <w:sz w:val="20"/>
            <w:szCs w:val="20"/>
            <w:lang w:eastAsia="es-ES"/>
          </w:rPr>
          <w:t>Carta de Jeremies</w:t>
        </w:r>
      </w:hyperlink>
      <w:r w:rsidRPr="008678C1">
        <w:rPr>
          <w:rFonts w:asciiTheme="minorHAnsi" w:eastAsia="Times New Roman" w:hAnsiTheme="minorHAnsi"/>
          <w:sz w:val="20"/>
          <w:szCs w:val="20"/>
          <w:lang w:eastAsia="es-ES"/>
        </w:rPr>
        <w:t>, Daniel (fragments grecs)</w:t>
      </w:r>
    </w:p>
    <w:p w:rsidR="00F10F9F" w:rsidRPr="008678C1" w:rsidRDefault="00F10F9F" w:rsidP="008678C1">
      <w:pPr>
        <w:jc w:val="both"/>
        <w:rPr>
          <w:rFonts w:asciiTheme="minorHAnsi" w:eastAsiaTheme="minorHAnsi" w:hAnsiTheme="minorHAnsi"/>
          <w:sz w:val="20"/>
          <w:szCs w:val="20"/>
          <w:lang w:eastAsia="en-US"/>
        </w:rPr>
      </w:pPr>
      <w:r w:rsidRPr="008678C1">
        <w:rPr>
          <w:rFonts w:asciiTheme="minorHAnsi" w:hAnsiTheme="minorHAnsi"/>
          <w:sz w:val="20"/>
          <w:szCs w:val="20"/>
        </w:rPr>
        <w:t>Després també hi ha:</w:t>
      </w:r>
      <w:r w:rsidRPr="008678C1">
        <w:rPr>
          <w:rFonts w:asciiTheme="minorHAnsi" w:hAnsiTheme="minorHAnsi"/>
          <w:sz w:val="20"/>
          <w:szCs w:val="20"/>
          <w:shd w:val="clear" w:color="auto" w:fill="FFFFFF"/>
        </w:rPr>
        <w:t xml:space="preserve"> L'</w:t>
      </w:r>
      <w:hyperlink r:id="rId22" w:tooltip="Apocalipsi d'Esdres" w:history="1">
        <w:r w:rsidRPr="008678C1">
          <w:rPr>
            <w:rStyle w:val="Enlla"/>
            <w:rFonts w:asciiTheme="minorHAnsi" w:hAnsiTheme="minorHAnsi"/>
            <w:color w:val="auto"/>
            <w:sz w:val="20"/>
            <w:szCs w:val="20"/>
            <w:shd w:val="clear" w:color="auto" w:fill="FFFFFF"/>
          </w:rPr>
          <w:t xml:space="preserve">Apocalipsi </w:t>
        </w:r>
        <w:proofErr w:type="spellStart"/>
        <w:r w:rsidRPr="008678C1">
          <w:rPr>
            <w:rStyle w:val="Enlla"/>
            <w:rFonts w:asciiTheme="minorHAnsi" w:hAnsiTheme="minorHAnsi"/>
            <w:color w:val="auto"/>
            <w:sz w:val="20"/>
            <w:szCs w:val="20"/>
            <w:shd w:val="clear" w:color="auto" w:fill="FFFFFF"/>
          </w:rPr>
          <w:t>d'Esdres</w:t>
        </w:r>
        <w:proofErr w:type="spellEnd"/>
      </w:hyperlink>
      <w:r w:rsidRPr="008678C1">
        <w:rPr>
          <w:rFonts w:asciiTheme="minorHAnsi" w:hAnsiTheme="minorHAnsi"/>
          <w:sz w:val="20"/>
          <w:szCs w:val="20"/>
        </w:rPr>
        <w:t xml:space="preserve">, </w:t>
      </w:r>
      <w:r w:rsidRPr="008678C1">
        <w:rPr>
          <w:rFonts w:asciiTheme="minorHAnsi" w:hAnsiTheme="minorHAnsi"/>
          <w:sz w:val="20"/>
          <w:szCs w:val="20"/>
          <w:shd w:val="clear" w:color="auto" w:fill="FFFFFF"/>
        </w:rPr>
        <w:t>La</w:t>
      </w:r>
      <w:r w:rsidRPr="008678C1">
        <w:rPr>
          <w:rStyle w:val="apple-converted-space"/>
          <w:rFonts w:asciiTheme="minorHAnsi" w:hAnsiTheme="minorHAnsi"/>
          <w:sz w:val="20"/>
          <w:szCs w:val="20"/>
          <w:shd w:val="clear" w:color="auto" w:fill="FFFFFF"/>
        </w:rPr>
        <w:t> </w:t>
      </w:r>
      <w:proofErr w:type="spellStart"/>
      <w:r w:rsidRPr="008678C1">
        <w:rPr>
          <w:rFonts w:asciiTheme="minorHAnsi" w:hAnsiTheme="minorHAnsi"/>
          <w:sz w:val="20"/>
          <w:szCs w:val="20"/>
        </w:rPr>
        <w:fldChar w:fldCharType="begin"/>
      </w:r>
      <w:r w:rsidRPr="008678C1">
        <w:rPr>
          <w:rFonts w:asciiTheme="minorHAnsi" w:hAnsiTheme="minorHAnsi"/>
          <w:sz w:val="20"/>
          <w:szCs w:val="20"/>
        </w:rPr>
        <w:instrText xml:space="preserve"> HYPERLINK "https://ca.wikipedia.org/wiki/Peshitta" \o "Peshitta" </w:instrText>
      </w:r>
      <w:r w:rsidRPr="008678C1">
        <w:rPr>
          <w:rFonts w:asciiTheme="minorHAnsi" w:hAnsiTheme="minorHAnsi"/>
          <w:sz w:val="20"/>
          <w:szCs w:val="20"/>
        </w:rPr>
        <w:fldChar w:fldCharType="separate"/>
      </w:r>
      <w:r w:rsidRPr="008678C1">
        <w:rPr>
          <w:rStyle w:val="Enlla"/>
          <w:rFonts w:asciiTheme="minorHAnsi" w:hAnsiTheme="minorHAnsi"/>
          <w:color w:val="auto"/>
          <w:sz w:val="20"/>
          <w:szCs w:val="20"/>
          <w:shd w:val="clear" w:color="auto" w:fill="FFFFFF"/>
        </w:rPr>
        <w:t>Peschitta</w:t>
      </w:r>
      <w:proofErr w:type="spellEnd"/>
      <w:r w:rsidRPr="008678C1">
        <w:rPr>
          <w:rFonts w:asciiTheme="minorHAnsi" w:hAnsiTheme="minorHAnsi"/>
          <w:sz w:val="20"/>
          <w:szCs w:val="20"/>
        </w:rPr>
        <w:fldChar w:fldCharType="end"/>
      </w:r>
      <w:r w:rsidRPr="008678C1">
        <w:rPr>
          <w:rFonts w:asciiTheme="minorHAnsi" w:hAnsiTheme="minorHAnsi"/>
          <w:sz w:val="20"/>
          <w:szCs w:val="20"/>
        </w:rPr>
        <w:t xml:space="preserve">, </w:t>
      </w:r>
      <w:r w:rsidRPr="008678C1">
        <w:rPr>
          <w:rFonts w:asciiTheme="minorHAnsi" w:hAnsiTheme="minorHAnsi"/>
          <w:sz w:val="20"/>
          <w:szCs w:val="20"/>
          <w:shd w:val="clear" w:color="auto" w:fill="FFFFFF"/>
        </w:rPr>
        <w:t>El</w:t>
      </w:r>
      <w:r w:rsidRPr="008678C1">
        <w:rPr>
          <w:rStyle w:val="apple-converted-space"/>
          <w:rFonts w:asciiTheme="minorHAnsi" w:hAnsiTheme="minorHAnsi"/>
          <w:sz w:val="20"/>
          <w:szCs w:val="20"/>
          <w:shd w:val="clear" w:color="auto" w:fill="FFFFFF"/>
        </w:rPr>
        <w:t> </w:t>
      </w:r>
      <w:hyperlink r:id="rId23" w:tooltip="Llibre d'Henoc" w:history="1">
        <w:r w:rsidRPr="008678C1">
          <w:rPr>
            <w:rStyle w:val="Enlla"/>
            <w:rFonts w:asciiTheme="minorHAnsi" w:hAnsiTheme="minorHAnsi"/>
            <w:color w:val="auto"/>
            <w:sz w:val="20"/>
            <w:szCs w:val="20"/>
            <w:shd w:val="clear" w:color="auto" w:fill="FFFFFF"/>
          </w:rPr>
          <w:t>Llibre d'Henoc</w:t>
        </w:r>
      </w:hyperlink>
      <w:r w:rsidRPr="008678C1">
        <w:rPr>
          <w:rFonts w:asciiTheme="minorHAnsi" w:hAnsiTheme="minorHAnsi"/>
          <w:sz w:val="20"/>
          <w:szCs w:val="20"/>
        </w:rPr>
        <w:t xml:space="preserve">, </w:t>
      </w:r>
      <w:r w:rsidRPr="008678C1">
        <w:rPr>
          <w:rFonts w:asciiTheme="minorHAnsi" w:hAnsiTheme="minorHAnsi"/>
          <w:sz w:val="20"/>
          <w:szCs w:val="20"/>
          <w:shd w:val="clear" w:color="auto" w:fill="FFFFFF"/>
        </w:rPr>
        <w:t>El</w:t>
      </w:r>
      <w:r w:rsidRPr="008678C1">
        <w:rPr>
          <w:rStyle w:val="apple-converted-space"/>
          <w:rFonts w:asciiTheme="minorHAnsi" w:hAnsiTheme="minorHAnsi"/>
          <w:sz w:val="20"/>
          <w:szCs w:val="20"/>
          <w:shd w:val="clear" w:color="auto" w:fill="FFFFFF"/>
        </w:rPr>
        <w:t> </w:t>
      </w:r>
      <w:hyperlink r:id="rId24" w:tooltip="Llibre dels Jubileus" w:history="1">
        <w:r w:rsidRPr="008678C1">
          <w:rPr>
            <w:rStyle w:val="Enlla"/>
            <w:rFonts w:asciiTheme="minorHAnsi" w:hAnsiTheme="minorHAnsi"/>
            <w:color w:val="auto"/>
            <w:sz w:val="20"/>
            <w:szCs w:val="20"/>
            <w:shd w:val="clear" w:color="auto" w:fill="FFFFFF"/>
          </w:rPr>
          <w:t>Llibre dels Jubileus</w:t>
        </w:r>
      </w:hyperlink>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Els evangelis apòcrifs en si són(nou testament):</w:t>
      </w:r>
      <w:hyperlink r:id="rId25" w:tooltip="Evangeli dels Hebreus" w:history="1">
        <w:r w:rsidRPr="008678C1">
          <w:rPr>
            <w:rStyle w:val="Enlla"/>
            <w:rFonts w:asciiTheme="minorHAnsi" w:eastAsia="Times New Roman" w:hAnsiTheme="minorHAnsi"/>
            <w:color w:val="auto"/>
            <w:sz w:val="20"/>
            <w:szCs w:val="20"/>
            <w:lang w:eastAsia="es-ES"/>
          </w:rPr>
          <w:t>Evangeli dels Hebreus</w:t>
        </w:r>
      </w:hyperlink>
      <w:r w:rsidRPr="008678C1">
        <w:rPr>
          <w:rFonts w:asciiTheme="minorHAnsi" w:eastAsia="Times New Roman" w:hAnsiTheme="minorHAnsi"/>
          <w:sz w:val="20"/>
          <w:szCs w:val="20"/>
          <w:lang w:eastAsia="es-ES"/>
        </w:rPr>
        <w:t xml:space="preserve">, </w:t>
      </w:r>
      <w:hyperlink r:id="rId26" w:tooltip="Evangeli dels Egipcis" w:history="1">
        <w:r w:rsidRPr="008678C1">
          <w:rPr>
            <w:rStyle w:val="Enlla"/>
            <w:rFonts w:asciiTheme="minorHAnsi" w:eastAsia="Times New Roman" w:hAnsiTheme="minorHAnsi"/>
            <w:color w:val="auto"/>
            <w:sz w:val="20"/>
            <w:szCs w:val="20"/>
            <w:lang w:eastAsia="es-ES"/>
          </w:rPr>
          <w:t>Evangeli dels Egipcis</w:t>
        </w:r>
      </w:hyperlink>
      <w:r w:rsidRPr="008678C1">
        <w:rPr>
          <w:rFonts w:asciiTheme="minorHAnsi" w:eastAsia="Times New Roman" w:hAnsiTheme="minorHAnsi"/>
          <w:sz w:val="20"/>
          <w:szCs w:val="20"/>
          <w:lang w:eastAsia="es-ES"/>
        </w:rPr>
        <w:t xml:space="preserve">, </w:t>
      </w:r>
      <w:hyperlink r:id="rId27" w:tooltip="Evangeli de Maties (encara no existeix)" w:history="1">
        <w:r w:rsidRPr="008678C1">
          <w:rPr>
            <w:rStyle w:val="Enlla"/>
            <w:rFonts w:asciiTheme="minorHAnsi" w:eastAsia="Times New Roman" w:hAnsiTheme="minorHAnsi"/>
            <w:color w:val="auto"/>
            <w:sz w:val="20"/>
            <w:szCs w:val="20"/>
            <w:lang w:eastAsia="es-ES"/>
          </w:rPr>
          <w:t xml:space="preserve">Evangeli de </w:t>
        </w:r>
        <w:proofErr w:type="spellStart"/>
        <w:r w:rsidRPr="008678C1">
          <w:rPr>
            <w:rStyle w:val="Enlla"/>
            <w:rFonts w:asciiTheme="minorHAnsi" w:eastAsia="Times New Roman" w:hAnsiTheme="minorHAnsi"/>
            <w:color w:val="auto"/>
            <w:sz w:val="20"/>
            <w:szCs w:val="20"/>
            <w:lang w:eastAsia="es-ES"/>
          </w:rPr>
          <w:t>Maties</w:t>
        </w:r>
        <w:proofErr w:type="spellEnd"/>
      </w:hyperlink>
      <w:r w:rsidRPr="008678C1">
        <w:rPr>
          <w:rFonts w:asciiTheme="minorHAnsi" w:eastAsia="Times New Roman" w:hAnsiTheme="minorHAnsi"/>
          <w:sz w:val="20"/>
          <w:szCs w:val="20"/>
          <w:lang w:eastAsia="es-ES"/>
        </w:rPr>
        <w:t xml:space="preserve">, </w:t>
      </w:r>
      <w:hyperlink r:id="rId28" w:tooltip="Evangeli de Pere" w:history="1">
        <w:r w:rsidRPr="008678C1">
          <w:rPr>
            <w:rStyle w:val="Enlla"/>
            <w:rFonts w:asciiTheme="minorHAnsi" w:eastAsia="Times New Roman" w:hAnsiTheme="minorHAnsi"/>
            <w:color w:val="auto"/>
            <w:sz w:val="20"/>
            <w:szCs w:val="20"/>
            <w:lang w:eastAsia="es-ES"/>
          </w:rPr>
          <w:t>Evangeli de Pere</w:t>
        </w:r>
      </w:hyperlink>
      <w:r w:rsidRPr="008678C1">
        <w:rPr>
          <w:rFonts w:asciiTheme="minorHAnsi" w:eastAsia="Times New Roman" w:hAnsiTheme="minorHAnsi"/>
          <w:sz w:val="20"/>
          <w:szCs w:val="20"/>
          <w:lang w:eastAsia="es-ES"/>
        </w:rPr>
        <w:t xml:space="preserve">, </w:t>
      </w:r>
      <w:hyperlink r:id="rId29" w:tooltip="Evangeli d'Apel·les (encara no existeix)" w:history="1">
        <w:r w:rsidRPr="008678C1">
          <w:rPr>
            <w:rStyle w:val="Enlla"/>
            <w:rFonts w:asciiTheme="minorHAnsi" w:eastAsia="Times New Roman" w:hAnsiTheme="minorHAnsi"/>
            <w:color w:val="auto"/>
            <w:sz w:val="20"/>
            <w:szCs w:val="20"/>
            <w:lang w:eastAsia="es-ES"/>
          </w:rPr>
          <w:t>Evangeli d'Apel·les</w:t>
        </w:r>
      </w:hyperlink>
      <w:r w:rsidRPr="008678C1">
        <w:rPr>
          <w:rFonts w:asciiTheme="minorHAnsi" w:eastAsia="Times New Roman" w:hAnsiTheme="minorHAnsi"/>
          <w:sz w:val="20"/>
          <w:szCs w:val="20"/>
          <w:lang w:eastAsia="es-ES"/>
        </w:rPr>
        <w:t xml:space="preserve">, </w:t>
      </w:r>
      <w:hyperlink r:id="rId30" w:tooltip="Evangeli de Judes" w:history="1">
        <w:r w:rsidRPr="008678C1">
          <w:rPr>
            <w:rStyle w:val="Enlla"/>
            <w:rFonts w:asciiTheme="minorHAnsi" w:eastAsia="Times New Roman" w:hAnsiTheme="minorHAnsi"/>
            <w:color w:val="auto"/>
            <w:sz w:val="20"/>
            <w:szCs w:val="20"/>
            <w:lang w:eastAsia="es-ES"/>
          </w:rPr>
          <w:t>Evangeli de Judes</w:t>
        </w:r>
      </w:hyperlink>
      <w:r w:rsidRPr="008678C1">
        <w:rPr>
          <w:rFonts w:asciiTheme="minorHAnsi" w:eastAsia="Times New Roman" w:hAnsiTheme="minorHAnsi"/>
          <w:sz w:val="20"/>
          <w:szCs w:val="20"/>
          <w:lang w:eastAsia="es-ES"/>
        </w:rPr>
        <w:t xml:space="preserve">, </w:t>
      </w:r>
      <w:hyperlink r:id="rId31" w:tooltip="Evangeli d'Eva (encara no existeix)" w:history="1">
        <w:r w:rsidRPr="008678C1">
          <w:rPr>
            <w:rStyle w:val="Enlla"/>
            <w:rFonts w:asciiTheme="minorHAnsi" w:eastAsia="Times New Roman" w:hAnsiTheme="minorHAnsi"/>
            <w:color w:val="auto"/>
            <w:sz w:val="20"/>
            <w:szCs w:val="20"/>
            <w:lang w:eastAsia="es-ES"/>
          </w:rPr>
          <w:t>Evangeli d'Eva</w:t>
        </w:r>
      </w:hyperlink>
      <w:r w:rsidRPr="008678C1">
        <w:rPr>
          <w:rFonts w:asciiTheme="minorHAnsi" w:eastAsia="Times New Roman" w:hAnsiTheme="minorHAnsi"/>
          <w:sz w:val="20"/>
          <w:szCs w:val="20"/>
          <w:lang w:eastAsia="es-ES"/>
        </w:rPr>
        <w:t xml:space="preserve">, </w:t>
      </w:r>
      <w:hyperlink r:id="rId32" w:tooltip="Evangeli Viu" w:history="1">
        <w:r w:rsidRPr="008678C1">
          <w:rPr>
            <w:rStyle w:val="Enlla"/>
            <w:rFonts w:asciiTheme="minorHAnsi" w:eastAsia="Times New Roman" w:hAnsiTheme="minorHAnsi"/>
            <w:color w:val="auto"/>
            <w:sz w:val="20"/>
            <w:szCs w:val="20"/>
            <w:lang w:eastAsia="es-ES"/>
          </w:rPr>
          <w:t>Evangeli Viu</w:t>
        </w:r>
      </w:hyperlink>
      <w:r w:rsidRPr="008678C1">
        <w:rPr>
          <w:rFonts w:asciiTheme="minorHAnsi" w:eastAsia="Times New Roman" w:hAnsiTheme="minorHAnsi"/>
          <w:sz w:val="20"/>
          <w:szCs w:val="20"/>
          <w:lang w:eastAsia="es-ES"/>
        </w:rPr>
        <w:t xml:space="preserve">, </w:t>
      </w:r>
      <w:hyperlink r:id="rId33" w:tooltip="Evangeli de Marció" w:history="1">
        <w:r w:rsidRPr="008678C1">
          <w:rPr>
            <w:rStyle w:val="Enlla"/>
            <w:rFonts w:asciiTheme="minorHAnsi" w:eastAsia="Times New Roman" w:hAnsiTheme="minorHAnsi"/>
            <w:color w:val="auto"/>
            <w:sz w:val="20"/>
            <w:szCs w:val="20"/>
            <w:lang w:eastAsia="es-ES"/>
          </w:rPr>
          <w:t xml:space="preserve">Evangeli de </w:t>
        </w:r>
        <w:proofErr w:type="spellStart"/>
        <w:r w:rsidRPr="008678C1">
          <w:rPr>
            <w:rStyle w:val="Enlla"/>
            <w:rFonts w:asciiTheme="minorHAnsi" w:eastAsia="Times New Roman" w:hAnsiTheme="minorHAnsi"/>
            <w:color w:val="auto"/>
            <w:sz w:val="20"/>
            <w:szCs w:val="20"/>
            <w:lang w:eastAsia="es-ES"/>
          </w:rPr>
          <w:t>Marció</w:t>
        </w:r>
        <w:proofErr w:type="spellEnd"/>
      </w:hyperlink>
      <w:r w:rsidRPr="008678C1">
        <w:rPr>
          <w:rFonts w:asciiTheme="minorHAnsi" w:eastAsia="Times New Roman" w:hAnsiTheme="minorHAnsi"/>
          <w:sz w:val="20"/>
          <w:szCs w:val="20"/>
          <w:lang w:eastAsia="es-ES"/>
        </w:rPr>
        <w:t xml:space="preserve">, </w:t>
      </w:r>
      <w:hyperlink r:id="rId34" w:tooltip="Apocalipsi de Pere" w:history="1">
        <w:r w:rsidRPr="008678C1">
          <w:rPr>
            <w:rStyle w:val="Enlla"/>
            <w:rFonts w:asciiTheme="minorHAnsi" w:eastAsia="Times New Roman" w:hAnsiTheme="minorHAnsi"/>
            <w:color w:val="auto"/>
            <w:sz w:val="20"/>
            <w:szCs w:val="20"/>
            <w:lang w:eastAsia="es-ES"/>
          </w:rPr>
          <w:t>Apocalipsi de Pere</w:t>
        </w:r>
      </w:hyperlink>
      <w:r w:rsidRPr="008678C1">
        <w:rPr>
          <w:rFonts w:asciiTheme="minorHAnsi" w:eastAsia="Times New Roman" w:hAnsiTheme="minorHAnsi"/>
          <w:sz w:val="20"/>
          <w:szCs w:val="20"/>
          <w:lang w:eastAsia="es-ES"/>
        </w:rPr>
        <w:t xml:space="preserve">, </w:t>
      </w:r>
      <w:hyperlink r:id="rId35" w:tooltip="Protoevangeli de Jaume" w:history="1">
        <w:r w:rsidRPr="008678C1">
          <w:rPr>
            <w:rStyle w:val="Enlla"/>
            <w:rFonts w:asciiTheme="minorHAnsi" w:eastAsia="Times New Roman" w:hAnsiTheme="minorHAnsi"/>
            <w:color w:val="auto"/>
            <w:sz w:val="20"/>
            <w:szCs w:val="20"/>
            <w:lang w:eastAsia="es-ES"/>
          </w:rPr>
          <w:t>Protoevangeli de Jaume</w:t>
        </w:r>
      </w:hyperlink>
      <w:r w:rsidRPr="008678C1">
        <w:rPr>
          <w:rFonts w:asciiTheme="minorHAnsi" w:eastAsia="Times New Roman" w:hAnsiTheme="minorHAnsi"/>
          <w:sz w:val="20"/>
          <w:szCs w:val="20"/>
          <w:lang w:eastAsia="es-ES"/>
        </w:rPr>
        <w:t xml:space="preserve">, </w:t>
      </w:r>
      <w:hyperlink r:id="rId36" w:tooltip="Apòcrif de Jaume" w:history="1">
        <w:r w:rsidRPr="008678C1">
          <w:rPr>
            <w:rStyle w:val="Enlla"/>
            <w:rFonts w:asciiTheme="minorHAnsi" w:eastAsia="Times New Roman" w:hAnsiTheme="minorHAnsi"/>
            <w:color w:val="auto"/>
            <w:sz w:val="20"/>
            <w:szCs w:val="20"/>
            <w:lang w:eastAsia="es-ES"/>
          </w:rPr>
          <w:t>Apòcrif de Jaume</w:t>
        </w:r>
      </w:hyperlink>
      <w:r w:rsidRPr="008678C1">
        <w:rPr>
          <w:rFonts w:asciiTheme="minorHAnsi" w:eastAsia="Times New Roman" w:hAnsiTheme="minorHAnsi"/>
          <w:sz w:val="20"/>
          <w:szCs w:val="20"/>
          <w:lang w:eastAsia="es-ES"/>
        </w:rPr>
        <w:t xml:space="preserve"> o Llibre Secret de Jaume, </w:t>
      </w:r>
      <w:hyperlink r:id="rId37" w:tooltip="Evangeli de Tomàs" w:history="1">
        <w:r w:rsidRPr="008678C1">
          <w:rPr>
            <w:rStyle w:val="Enlla"/>
            <w:rFonts w:asciiTheme="minorHAnsi" w:eastAsia="Times New Roman" w:hAnsiTheme="minorHAnsi"/>
            <w:color w:val="auto"/>
            <w:sz w:val="20"/>
            <w:szCs w:val="20"/>
            <w:lang w:eastAsia="es-ES"/>
          </w:rPr>
          <w:t>Evangeli de Tomàs</w:t>
        </w:r>
      </w:hyperlink>
      <w:r w:rsidRPr="008678C1">
        <w:rPr>
          <w:rFonts w:asciiTheme="minorHAnsi" w:eastAsia="Times New Roman" w:hAnsiTheme="minorHAnsi"/>
          <w:sz w:val="20"/>
          <w:szCs w:val="20"/>
          <w:lang w:eastAsia="es-ES"/>
        </w:rPr>
        <w:t xml:space="preserve">, </w:t>
      </w:r>
      <w:hyperlink r:id="rId38" w:tooltip="Evangeli de Felip" w:history="1">
        <w:r w:rsidRPr="008678C1">
          <w:rPr>
            <w:rStyle w:val="Enlla"/>
            <w:rFonts w:asciiTheme="minorHAnsi" w:eastAsia="Times New Roman" w:hAnsiTheme="minorHAnsi"/>
            <w:color w:val="auto"/>
            <w:sz w:val="20"/>
            <w:szCs w:val="20"/>
            <w:lang w:eastAsia="es-ES"/>
          </w:rPr>
          <w:t>Evangeli de Felip</w:t>
        </w:r>
      </w:hyperlink>
      <w:r w:rsidRPr="008678C1">
        <w:rPr>
          <w:rFonts w:asciiTheme="minorHAnsi" w:eastAsia="Times New Roman" w:hAnsiTheme="minorHAnsi"/>
          <w:sz w:val="20"/>
          <w:szCs w:val="20"/>
          <w:lang w:eastAsia="es-ES"/>
        </w:rPr>
        <w:t xml:space="preserve">, </w:t>
      </w:r>
      <w:r w:rsidR="008678C1" w:rsidRPr="008678C1">
        <w:rPr>
          <w:rFonts w:asciiTheme="minorHAnsi" w:hAnsiTheme="minorHAnsi"/>
          <w:sz w:val="20"/>
          <w:szCs w:val="20"/>
        </w:rPr>
        <w:t>Evangeli</w:t>
      </w:r>
      <w:r w:rsidRPr="008678C1">
        <w:rPr>
          <w:rFonts w:asciiTheme="minorHAnsi" w:hAnsiTheme="minorHAnsi"/>
          <w:sz w:val="20"/>
          <w:szCs w:val="20"/>
        </w:rPr>
        <w:t xml:space="preserve"> de Maria.</w:t>
      </w:r>
    </w:p>
    <w:p w:rsidR="00F10F9F" w:rsidRPr="008678C1" w:rsidRDefault="00F10F9F" w:rsidP="008678C1">
      <w:pPr>
        <w:jc w:val="both"/>
        <w:rPr>
          <w:rFonts w:asciiTheme="minorHAnsi" w:hAnsiTheme="minorHAnsi"/>
          <w:sz w:val="20"/>
          <w:szCs w:val="20"/>
        </w:rPr>
      </w:pPr>
    </w:p>
    <w:p w:rsidR="00F10F9F" w:rsidRPr="008678C1" w:rsidRDefault="008678C1" w:rsidP="008678C1">
      <w:pPr>
        <w:jc w:val="both"/>
        <w:rPr>
          <w:rFonts w:asciiTheme="minorHAnsi" w:hAnsiTheme="minorHAnsi"/>
          <w:sz w:val="20"/>
          <w:szCs w:val="20"/>
        </w:rPr>
      </w:pPr>
      <w:r w:rsidRPr="008678C1">
        <w:rPr>
          <w:rFonts w:asciiTheme="minorHAnsi" w:hAnsiTheme="minorHAnsi"/>
          <w:sz w:val="20"/>
          <w:szCs w:val="20"/>
        </w:rPr>
        <w:t>(</w:t>
      </w:r>
      <w:r w:rsidR="00F10F9F" w:rsidRPr="008678C1">
        <w:rPr>
          <w:rFonts w:asciiTheme="minorHAnsi" w:hAnsiTheme="minorHAnsi"/>
          <w:sz w:val="20"/>
          <w:szCs w:val="20"/>
        </w:rPr>
        <w:t>Pau G.</w:t>
      </w:r>
      <w:r w:rsidRPr="008678C1">
        <w:rPr>
          <w:rFonts w:asciiTheme="minorHAnsi" w:hAnsiTheme="minorHAnsi"/>
          <w:sz w:val="20"/>
          <w:szCs w:val="20"/>
        </w:rPr>
        <w:t>)</w:t>
      </w:r>
      <w:r w:rsidR="00F10F9F" w:rsidRPr="008678C1">
        <w:rPr>
          <w:rFonts w:asciiTheme="minorHAnsi" w:hAnsiTheme="minorHAnsi"/>
          <w:sz w:val="20"/>
          <w:szCs w:val="20"/>
        </w:rPr>
        <w:t>L'església va convertir en canònics els</w:t>
      </w:r>
      <w:r w:rsidR="00F10F9F" w:rsidRPr="008678C1">
        <w:rPr>
          <w:rStyle w:val="apple-converted-space"/>
          <w:rFonts w:asciiTheme="minorHAnsi" w:hAnsiTheme="minorHAnsi"/>
          <w:sz w:val="20"/>
          <w:szCs w:val="20"/>
        </w:rPr>
        <w:t> </w:t>
      </w:r>
      <w:hyperlink r:id="rId39" w:history="1">
        <w:r w:rsidR="00F10F9F" w:rsidRPr="008678C1">
          <w:rPr>
            <w:rStyle w:val="Enlla"/>
            <w:rFonts w:asciiTheme="minorHAnsi" w:hAnsiTheme="minorHAnsi"/>
            <w:color w:val="auto"/>
            <w:sz w:val="20"/>
            <w:szCs w:val="20"/>
          </w:rPr>
          <w:t>primers evangelis</w:t>
        </w:r>
      </w:hyperlink>
      <w:r w:rsidR="00F10F9F" w:rsidRPr="008678C1">
        <w:rPr>
          <w:rStyle w:val="apple-converted-space"/>
          <w:rFonts w:asciiTheme="minorHAnsi" w:hAnsiTheme="minorHAnsi"/>
          <w:sz w:val="20"/>
          <w:szCs w:val="20"/>
        </w:rPr>
        <w:t> </w:t>
      </w:r>
      <w:r w:rsidR="00F10F9F" w:rsidRPr="008678C1">
        <w:rPr>
          <w:rFonts w:asciiTheme="minorHAnsi" w:hAnsiTheme="minorHAnsi"/>
          <w:sz w:val="20"/>
          <w:szCs w:val="20"/>
        </w:rPr>
        <w:t>que es van escriure (els de Marc, Mateu, Lluc i Joan). Però la literatura evangèlica va ser molt fructífera els primers segles de la nostra era, i tot el conjunt de relats no reconeguts van passar a anomenar-se apòcrifs. De mica en mica es van oblidar, i la seva existència va quedar circumscrita als experts. Ara, aquestes darreres dècades s'han donat fenòmens literaris (com '</w:t>
      </w:r>
      <w:hyperlink r:id="rId40" w:history="1">
        <w:r w:rsidR="00F10F9F" w:rsidRPr="008678C1">
          <w:rPr>
            <w:rStyle w:val="Enlla"/>
            <w:rFonts w:asciiTheme="minorHAnsi" w:hAnsiTheme="minorHAnsi"/>
            <w:color w:val="auto"/>
            <w:sz w:val="20"/>
            <w:szCs w:val="20"/>
          </w:rPr>
          <w:t>El codi Da Vinci</w:t>
        </w:r>
      </w:hyperlink>
      <w:r w:rsidR="00F10F9F" w:rsidRPr="008678C1">
        <w:rPr>
          <w:rFonts w:asciiTheme="minorHAnsi" w:hAnsiTheme="minorHAnsi"/>
          <w:sz w:val="20"/>
          <w:szCs w:val="20"/>
        </w:rPr>
        <w:t>') que han explotat el vessant secret i misteriós dels</w:t>
      </w:r>
      <w:r w:rsidR="00F10F9F" w:rsidRPr="008678C1">
        <w:rPr>
          <w:rStyle w:val="apple-converted-space"/>
          <w:rFonts w:asciiTheme="minorHAnsi" w:hAnsiTheme="minorHAnsi"/>
          <w:sz w:val="20"/>
          <w:szCs w:val="20"/>
        </w:rPr>
        <w:t> </w:t>
      </w:r>
      <w:hyperlink r:id="rId41" w:history="1">
        <w:r w:rsidR="00F10F9F" w:rsidRPr="008678C1">
          <w:rPr>
            <w:rStyle w:val="Enlla"/>
            <w:rFonts w:asciiTheme="minorHAnsi" w:hAnsiTheme="minorHAnsi"/>
            <w:color w:val="auto"/>
            <w:sz w:val="20"/>
            <w:szCs w:val="20"/>
          </w:rPr>
          <w:t>evangelis apòcrifs</w:t>
        </w:r>
      </w:hyperlink>
      <w:r w:rsidR="00F10F9F" w:rsidRPr="008678C1">
        <w:rPr>
          <w:rFonts w:asciiTheme="minorHAnsi" w:hAnsiTheme="minorHAnsi"/>
          <w:sz w:val="20"/>
          <w:szCs w:val="20"/>
        </w:rPr>
        <w:t>. El misteri, amb tot, té els dies comptats:</w:t>
      </w:r>
      <w:r w:rsidR="00F10F9F" w:rsidRPr="008678C1">
        <w:rPr>
          <w:rStyle w:val="apple-converted-space"/>
          <w:rFonts w:asciiTheme="minorHAnsi" w:hAnsiTheme="minorHAnsi"/>
          <w:sz w:val="20"/>
          <w:szCs w:val="20"/>
        </w:rPr>
        <w:t> </w:t>
      </w:r>
      <w:hyperlink r:id="rId42" w:history="1">
        <w:r w:rsidR="00F10F9F" w:rsidRPr="008678C1">
          <w:rPr>
            <w:rStyle w:val="Enlla"/>
            <w:rFonts w:asciiTheme="minorHAnsi" w:hAnsiTheme="minorHAnsi"/>
            <w:color w:val="auto"/>
            <w:sz w:val="20"/>
            <w:szCs w:val="20"/>
          </w:rPr>
          <w:t>Edicions Proa</w:t>
        </w:r>
      </w:hyperlink>
      <w:r w:rsidR="00F10F9F" w:rsidRPr="008678C1">
        <w:rPr>
          <w:rStyle w:val="apple-converted-space"/>
          <w:rFonts w:asciiTheme="minorHAnsi" w:hAnsiTheme="minorHAnsi"/>
          <w:sz w:val="20"/>
          <w:szCs w:val="20"/>
        </w:rPr>
        <w:t> </w:t>
      </w:r>
      <w:r w:rsidR="00F10F9F" w:rsidRPr="008678C1">
        <w:rPr>
          <w:rFonts w:asciiTheme="minorHAnsi" w:hAnsiTheme="minorHAnsi"/>
          <w:sz w:val="20"/>
          <w:szCs w:val="20"/>
        </w:rPr>
        <w:t>publica '</w:t>
      </w:r>
      <w:hyperlink r:id="rId43" w:history="1">
        <w:r w:rsidR="00F10F9F" w:rsidRPr="008678C1">
          <w:rPr>
            <w:rStyle w:val="Enlla"/>
            <w:rFonts w:asciiTheme="minorHAnsi" w:hAnsiTheme="minorHAnsi"/>
            <w:color w:val="auto"/>
            <w:sz w:val="20"/>
            <w:szCs w:val="20"/>
          </w:rPr>
          <w:t>Els evangelis apòcrifs</w:t>
        </w:r>
      </w:hyperlink>
      <w:r w:rsidR="00F10F9F" w:rsidRPr="008678C1">
        <w:rPr>
          <w:rFonts w:asciiTheme="minorHAnsi" w:hAnsiTheme="minorHAnsi"/>
          <w:sz w:val="20"/>
          <w:szCs w:val="20"/>
        </w:rPr>
        <w:t>', una edició divulgativa a cura d'</w:t>
      </w:r>
      <w:hyperlink r:id="rId44" w:history="1">
        <w:r w:rsidR="00F10F9F" w:rsidRPr="008678C1">
          <w:rPr>
            <w:rStyle w:val="Enlla"/>
            <w:rFonts w:asciiTheme="minorHAnsi" w:hAnsiTheme="minorHAnsi"/>
            <w:color w:val="auto"/>
            <w:sz w:val="20"/>
            <w:szCs w:val="20"/>
          </w:rPr>
          <w:t>Armand Puig</w:t>
        </w:r>
      </w:hyperlink>
      <w:r w:rsidR="00F10F9F" w:rsidRPr="008678C1">
        <w:rPr>
          <w:rFonts w:asciiTheme="minorHAnsi" w:hAnsiTheme="minorHAnsi"/>
          <w:sz w:val="20"/>
          <w:szCs w:val="20"/>
        </w:rPr>
        <w:t>, degà de la</w:t>
      </w:r>
      <w:r w:rsidR="00F10F9F" w:rsidRPr="008678C1">
        <w:rPr>
          <w:rStyle w:val="apple-converted-space"/>
          <w:rFonts w:asciiTheme="minorHAnsi" w:hAnsiTheme="minorHAnsi"/>
          <w:sz w:val="20"/>
          <w:szCs w:val="20"/>
        </w:rPr>
        <w:t> </w:t>
      </w:r>
      <w:hyperlink r:id="rId45" w:history="1">
        <w:r w:rsidR="00F10F9F" w:rsidRPr="008678C1">
          <w:rPr>
            <w:rStyle w:val="Enlla"/>
            <w:rFonts w:asciiTheme="minorHAnsi" w:hAnsiTheme="minorHAnsi"/>
            <w:color w:val="auto"/>
            <w:sz w:val="20"/>
            <w:szCs w:val="20"/>
          </w:rPr>
          <w:t>Facultat de Teologia de Catalunya</w:t>
        </w:r>
      </w:hyperlink>
      <w:r w:rsidR="00F10F9F" w:rsidRPr="008678C1">
        <w:rPr>
          <w:rFonts w:asciiTheme="minorHAnsi" w:hAnsiTheme="minorHAnsi"/>
          <w:sz w:val="20"/>
          <w:szCs w:val="20"/>
        </w:rPr>
        <w:t>. Puig defensa l'interès d'aquests evangelis i els reivindica per entendre manifestacions de la cultura popular tan conegudes com el</w:t>
      </w:r>
      <w:r w:rsidR="00F10F9F" w:rsidRPr="008678C1">
        <w:rPr>
          <w:rStyle w:val="apple-converted-space"/>
          <w:rFonts w:asciiTheme="minorHAnsi" w:hAnsiTheme="minorHAnsi"/>
          <w:sz w:val="20"/>
          <w:szCs w:val="20"/>
        </w:rPr>
        <w:t> </w:t>
      </w:r>
      <w:hyperlink r:id="rId46" w:history="1">
        <w:r w:rsidR="00F10F9F" w:rsidRPr="008678C1">
          <w:rPr>
            <w:rStyle w:val="Enlla"/>
            <w:rFonts w:asciiTheme="minorHAnsi" w:hAnsiTheme="minorHAnsi"/>
            <w:color w:val="auto"/>
            <w:sz w:val="20"/>
            <w:szCs w:val="20"/>
          </w:rPr>
          <w:t>Misteri d'Elx</w:t>
        </w:r>
      </w:hyperlink>
      <w:r w:rsidR="00F10F9F" w:rsidRPr="008678C1">
        <w:rPr>
          <w:rStyle w:val="apple-converted-space"/>
          <w:rFonts w:asciiTheme="minorHAnsi" w:hAnsiTheme="minorHAnsi"/>
          <w:sz w:val="20"/>
          <w:szCs w:val="20"/>
        </w:rPr>
        <w:t> </w:t>
      </w:r>
      <w:r w:rsidR="00F10F9F" w:rsidRPr="008678C1">
        <w:rPr>
          <w:rFonts w:asciiTheme="minorHAnsi" w:hAnsiTheme="minorHAnsi"/>
          <w:sz w:val="20"/>
          <w:szCs w:val="20"/>
        </w:rPr>
        <w:t>i els</w:t>
      </w:r>
      <w:r w:rsidR="00F10F9F" w:rsidRPr="008678C1">
        <w:rPr>
          <w:rStyle w:val="apple-converted-space"/>
          <w:rFonts w:asciiTheme="minorHAnsi" w:hAnsiTheme="minorHAnsi"/>
          <w:sz w:val="20"/>
          <w:szCs w:val="20"/>
        </w:rPr>
        <w:t> </w:t>
      </w:r>
      <w:hyperlink r:id="rId47" w:history="1">
        <w:r w:rsidR="00F10F9F" w:rsidRPr="008678C1">
          <w:rPr>
            <w:rStyle w:val="Enlla"/>
            <w:rFonts w:asciiTheme="minorHAnsi" w:hAnsiTheme="minorHAnsi"/>
            <w:color w:val="auto"/>
            <w:sz w:val="20"/>
            <w:szCs w:val="20"/>
          </w:rPr>
          <w:t>Pastorets</w:t>
        </w:r>
      </w:hyperlink>
      <w:r w:rsidR="00F10F9F" w:rsidRPr="008678C1">
        <w:rPr>
          <w:rFonts w:asciiTheme="minorHAnsi" w:hAnsiTheme="minorHAnsi"/>
          <w:sz w:val="20"/>
          <w:szCs w:val="20"/>
        </w:rPr>
        <w:t>.</w:t>
      </w:r>
    </w:p>
    <w:p w:rsidR="00F10F9F" w:rsidRPr="008678C1" w:rsidRDefault="00F10F9F" w:rsidP="008678C1">
      <w:pPr>
        <w:pStyle w:val="NormalWeb"/>
        <w:shd w:val="clear" w:color="auto" w:fill="FFFFFF"/>
        <w:spacing w:before="0" w:beforeAutospacing="0" w:after="0" w:afterAutospacing="0" w:line="276" w:lineRule="auto"/>
        <w:jc w:val="both"/>
        <w:rPr>
          <w:rFonts w:asciiTheme="minorHAnsi" w:hAnsiTheme="minorHAnsi" w:cs="Arial"/>
          <w:sz w:val="20"/>
          <w:szCs w:val="20"/>
          <w:lang w:val="ca-ES"/>
        </w:rPr>
      </w:pPr>
      <w:r w:rsidRPr="008678C1">
        <w:rPr>
          <w:rFonts w:asciiTheme="minorHAnsi" w:hAnsiTheme="minorHAnsi" w:cs="Arial"/>
          <w:sz w:val="20"/>
          <w:szCs w:val="20"/>
          <w:lang w:val="ca-ES"/>
        </w:rPr>
        <w:t>Diu Armand Puig que els</w:t>
      </w:r>
      <w:r w:rsidRPr="008678C1">
        <w:rPr>
          <w:rStyle w:val="apple-converted-space"/>
          <w:rFonts w:asciiTheme="minorHAnsi" w:hAnsiTheme="minorHAnsi" w:cs="Arial"/>
          <w:sz w:val="20"/>
          <w:szCs w:val="20"/>
          <w:lang w:val="ca-ES"/>
        </w:rPr>
        <w:t> </w:t>
      </w:r>
      <w:hyperlink r:id="rId48" w:history="1">
        <w:r w:rsidRPr="008678C1">
          <w:rPr>
            <w:rStyle w:val="Enlla"/>
            <w:rFonts w:asciiTheme="minorHAnsi" w:eastAsia="Arial" w:hAnsiTheme="minorHAnsi"/>
            <w:color w:val="auto"/>
            <w:sz w:val="20"/>
            <w:szCs w:val="20"/>
            <w:lang w:val="ca-ES"/>
          </w:rPr>
          <w:t>evangelis apòcrifs</w:t>
        </w:r>
      </w:hyperlink>
      <w:r w:rsidRPr="008678C1">
        <w:rPr>
          <w:rStyle w:val="apple-converted-space"/>
          <w:rFonts w:asciiTheme="minorHAnsi" w:hAnsiTheme="minorHAnsi" w:cs="Arial"/>
          <w:sz w:val="20"/>
          <w:szCs w:val="20"/>
          <w:lang w:val="ca-ES"/>
        </w:rPr>
        <w:t> </w:t>
      </w:r>
      <w:r w:rsidRPr="008678C1">
        <w:rPr>
          <w:rFonts w:asciiTheme="minorHAnsi" w:hAnsiTheme="minorHAnsi" w:cs="Arial"/>
          <w:sz w:val="20"/>
          <w:szCs w:val="20"/>
          <w:lang w:val="ca-ES"/>
        </w:rPr>
        <w:t>permeten una relectura popular, per entendre millor d'on prové una part del costumisme català. El</w:t>
      </w:r>
      <w:r w:rsidRPr="008678C1">
        <w:rPr>
          <w:rStyle w:val="apple-converted-space"/>
          <w:rFonts w:asciiTheme="minorHAnsi" w:hAnsiTheme="minorHAnsi" w:cs="Arial"/>
          <w:sz w:val="20"/>
          <w:szCs w:val="20"/>
          <w:lang w:val="ca-ES"/>
        </w:rPr>
        <w:t> </w:t>
      </w:r>
      <w:hyperlink r:id="rId49" w:history="1">
        <w:r w:rsidRPr="008678C1">
          <w:rPr>
            <w:rStyle w:val="Enlla"/>
            <w:rFonts w:asciiTheme="minorHAnsi" w:eastAsia="Arial" w:hAnsiTheme="minorHAnsi"/>
            <w:color w:val="auto"/>
            <w:sz w:val="20"/>
            <w:szCs w:val="20"/>
            <w:lang w:val="ca-ES"/>
          </w:rPr>
          <w:t>Misteri d'Elx</w:t>
        </w:r>
      </w:hyperlink>
      <w:r w:rsidRPr="008678C1">
        <w:rPr>
          <w:rFonts w:asciiTheme="minorHAnsi" w:hAnsiTheme="minorHAnsi" w:cs="Arial"/>
          <w:sz w:val="20"/>
          <w:szCs w:val="20"/>
          <w:lang w:val="ca-ES"/>
        </w:rPr>
        <w:t>, els</w:t>
      </w:r>
      <w:r w:rsidRPr="008678C1">
        <w:rPr>
          <w:rStyle w:val="apple-converted-space"/>
          <w:rFonts w:asciiTheme="minorHAnsi" w:hAnsiTheme="minorHAnsi" w:cs="Arial"/>
          <w:sz w:val="20"/>
          <w:szCs w:val="20"/>
          <w:lang w:val="ca-ES"/>
        </w:rPr>
        <w:t> </w:t>
      </w:r>
      <w:hyperlink r:id="rId50" w:history="1">
        <w:r w:rsidRPr="008678C1">
          <w:rPr>
            <w:rStyle w:val="Enlla"/>
            <w:rFonts w:asciiTheme="minorHAnsi" w:eastAsia="Arial" w:hAnsiTheme="minorHAnsi"/>
            <w:color w:val="auto"/>
            <w:sz w:val="20"/>
            <w:szCs w:val="20"/>
            <w:lang w:val="ca-ES"/>
          </w:rPr>
          <w:t>Pastorets</w:t>
        </w:r>
      </w:hyperlink>
      <w:r w:rsidRPr="008678C1">
        <w:rPr>
          <w:rStyle w:val="apple-converted-space"/>
          <w:rFonts w:asciiTheme="minorHAnsi" w:hAnsiTheme="minorHAnsi" w:cs="Arial"/>
          <w:sz w:val="20"/>
          <w:szCs w:val="20"/>
          <w:lang w:val="ca-ES"/>
        </w:rPr>
        <w:t> </w:t>
      </w:r>
      <w:r w:rsidRPr="008678C1">
        <w:rPr>
          <w:rFonts w:asciiTheme="minorHAnsi" w:hAnsiTheme="minorHAnsi" w:cs="Arial"/>
          <w:sz w:val="20"/>
          <w:szCs w:val="20"/>
          <w:lang w:val="ca-ES"/>
        </w:rPr>
        <w:t>o l'</w:t>
      </w:r>
      <w:hyperlink r:id="rId51" w:history="1">
        <w:r w:rsidRPr="008678C1">
          <w:rPr>
            <w:rStyle w:val="Enlla"/>
            <w:rFonts w:asciiTheme="minorHAnsi" w:eastAsia="Arial" w:hAnsiTheme="minorHAnsi"/>
            <w:color w:val="auto"/>
            <w:sz w:val="20"/>
            <w:szCs w:val="20"/>
            <w:lang w:val="ca-ES"/>
          </w:rPr>
          <w:t>Assumpció de la Mare de Déu</w:t>
        </w:r>
      </w:hyperlink>
      <w:r w:rsidRPr="008678C1">
        <w:rPr>
          <w:rStyle w:val="apple-converted-space"/>
          <w:rFonts w:asciiTheme="minorHAnsi" w:hAnsiTheme="minorHAnsi" w:cs="Arial"/>
          <w:sz w:val="20"/>
          <w:szCs w:val="20"/>
          <w:lang w:val="ca-ES"/>
        </w:rPr>
        <w:t> </w:t>
      </w:r>
      <w:r w:rsidRPr="008678C1">
        <w:rPr>
          <w:rFonts w:asciiTheme="minorHAnsi" w:hAnsiTheme="minorHAnsi" w:cs="Arial"/>
          <w:sz w:val="20"/>
          <w:szCs w:val="20"/>
          <w:lang w:val="ca-ES"/>
        </w:rPr>
        <w:t>del 15 d'agost, per exemple, surten dels evangelis apòcrifs. 'Són textos que fonamenten moltes de les expressions populars, artístiques i culturals de tots els temps. Els evangelis apòcrifs complementen els canònics més que entrar-hi en contradicció. I és que la tradició és sempre plural.'</w:t>
      </w:r>
      <w:r w:rsidRPr="008678C1">
        <w:rPr>
          <w:rStyle w:val="apple-converted-space"/>
          <w:rFonts w:asciiTheme="minorHAnsi" w:hAnsiTheme="minorHAnsi" w:cs="Arial"/>
          <w:sz w:val="20"/>
          <w:szCs w:val="20"/>
          <w:lang w:val="ca-ES"/>
        </w:rPr>
        <w:t> </w:t>
      </w:r>
    </w:p>
    <w:p w:rsidR="00F10F9F" w:rsidRPr="008678C1" w:rsidRDefault="00F10F9F" w:rsidP="008678C1">
      <w:pPr>
        <w:jc w:val="both"/>
        <w:rPr>
          <w:rFonts w:asciiTheme="minorHAnsi" w:hAnsiTheme="minorHAnsi"/>
          <w:sz w:val="20"/>
          <w:szCs w:val="20"/>
        </w:rPr>
      </w:pPr>
    </w:p>
    <w:p w:rsidR="00F10F9F" w:rsidRPr="008678C1" w:rsidRDefault="008678C1" w:rsidP="008678C1">
      <w:pPr>
        <w:jc w:val="both"/>
        <w:rPr>
          <w:rFonts w:asciiTheme="minorHAnsi" w:hAnsiTheme="minorHAnsi"/>
          <w:sz w:val="20"/>
          <w:szCs w:val="20"/>
        </w:rPr>
      </w:pPr>
      <w:r w:rsidRPr="008678C1">
        <w:rPr>
          <w:rFonts w:asciiTheme="minorHAnsi" w:hAnsiTheme="minorHAnsi"/>
          <w:sz w:val="20"/>
          <w:szCs w:val="20"/>
        </w:rPr>
        <w:t>(</w:t>
      </w:r>
      <w:r w:rsidR="00F10F9F" w:rsidRPr="008678C1">
        <w:rPr>
          <w:rFonts w:asciiTheme="minorHAnsi" w:hAnsiTheme="minorHAnsi"/>
          <w:sz w:val="20"/>
          <w:szCs w:val="20"/>
        </w:rPr>
        <w:t>Mateo</w:t>
      </w:r>
      <w:r w:rsidRPr="008678C1">
        <w:rPr>
          <w:rFonts w:asciiTheme="minorHAnsi" w:hAnsiTheme="minorHAnsi"/>
          <w:sz w:val="20"/>
          <w:szCs w:val="20"/>
        </w:rPr>
        <w:t xml:space="preserve">) </w:t>
      </w:r>
      <w:r w:rsidR="00F10F9F" w:rsidRPr="008678C1">
        <w:rPr>
          <w:rFonts w:asciiTheme="minorHAnsi" w:hAnsiTheme="minorHAnsi"/>
          <w:sz w:val="20"/>
          <w:szCs w:val="20"/>
        </w:rPr>
        <w:t>Entre els evangelis apòcrifs, que van proliferar a l'Església el s. II i posteriorment, hi ha fonamentalment de tres classes: aquells dels quals només han quedat alguns fragments escrits en papir i s'assemblen bastant als canònics, aquells que es van conservar complets i narren amb sentit piadós coses sobre Jesús i de la Mare de Déu, i aquells altres que posaven sota el nom d'un apòstol doctrines estranyes distintes de les que l'Església creia per la veritable tradició apostòlica.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Els primers són escassos i tot just no diuen res de nou, potser perquè es coneix poc del seu contingut. A ells pertanyen els fragments del “Evangeli de Pere” que narren la passió.</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Entre els segons, el més antic és l’anomenat “Protoevangeli de Jaume”, que narra l’estada de la santíssima Verge en el Temple des que tenia tres anys i com va ser designat sant Josep, que era vidu, per a fer-se càrrec d'ella quan va complir els dotze anys.</w:t>
      </w:r>
    </w:p>
    <w:p w:rsidR="008678C1" w:rsidRDefault="008678C1" w:rsidP="008678C1">
      <w:pPr>
        <w:jc w:val="both"/>
        <w:rPr>
          <w:rFonts w:asciiTheme="minorHAnsi" w:eastAsia="Comic Sans MS" w:hAnsiTheme="minorHAnsi" w:cs="Comic Sans MS"/>
          <w:b/>
          <w:sz w:val="20"/>
          <w:szCs w:val="20"/>
        </w:rPr>
      </w:pPr>
    </w:p>
    <w:p w:rsidR="00F10F9F" w:rsidRPr="008678C1" w:rsidRDefault="00F10F9F" w:rsidP="008678C1">
      <w:pPr>
        <w:jc w:val="both"/>
        <w:rPr>
          <w:rFonts w:asciiTheme="minorHAnsi" w:hAnsiTheme="minorHAnsi"/>
          <w:color w:val="252525"/>
          <w:sz w:val="20"/>
          <w:szCs w:val="20"/>
        </w:rPr>
      </w:pPr>
      <w:r w:rsidRPr="008678C1">
        <w:rPr>
          <w:rFonts w:asciiTheme="minorHAnsi" w:eastAsia="Comic Sans MS" w:hAnsiTheme="minorHAnsi" w:cs="Comic Sans MS"/>
          <w:b/>
          <w:sz w:val="20"/>
          <w:szCs w:val="20"/>
        </w:rPr>
        <w:t xml:space="preserve">FONTS ROMANES: </w:t>
      </w:r>
      <w:proofErr w:type="spellStart"/>
      <w:r w:rsidRPr="008678C1">
        <w:rPr>
          <w:rFonts w:asciiTheme="minorHAnsi" w:eastAsia="Comic Sans MS" w:hAnsiTheme="minorHAnsi" w:cs="Comic Sans MS"/>
          <w:b/>
          <w:sz w:val="20"/>
          <w:szCs w:val="20"/>
        </w:rPr>
        <w:t>Suetoni</w:t>
      </w:r>
      <w:proofErr w:type="spellEnd"/>
      <w:r w:rsidRPr="008678C1">
        <w:rPr>
          <w:rFonts w:asciiTheme="minorHAnsi" w:eastAsia="Comic Sans MS" w:hAnsiTheme="minorHAnsi" w:cs="Comic Sans MS"/>
          <w:b/>
          <w:sz w:val="20"/>
          <w:szCs w:val="20"/>
        </w:rPr>
        <w:t xml:space="preserve">, Tàcit i </w:t>
      </w:r>
      <w:proofErr w:type="spellStart"/>
      <w:r w:rsidRPr="008678C1">
        <w:rPr>
          <w:rFonts w:asciiTheme="minorHAnsi" w:eastAsia="Comic Sans MS" w:hAnsiTheme="minorHAnsi" w:cs="Comic Sans MS"/>
          <w:b/>
          <w:sz w:val="20"/>
          <w:szCs w:val="20"/>
        </w:rPr>
        <w:t>Plini</w:t>
      </w:r>
      <w:proofErr w:type="spellEnd"/>
      <w:r w:rsidRPr="008678C1">
        <w:rPr>
          <w:rFonts w:asciiTheme="minorHAnsi" w:eastAsia="Comic Sans MS" w:hAnsiTheme="minorHAnsi" w:cs="Comic Sans MS"/>
          <w:b/>
          <w:sz w:val="20"/>
          <w:szCs w:val="20"/>
        </w:rPr>
        <w:t xml:space="preserve"> el Jove</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proofErr w:type="spellStart"/>
      <w:r w:rsidRPr="008678C1">
        <w:rPr>
          <w:rFonts w:asciiTheme="minorHAnsi" w:hAnsiTheme="minorHAnsi"/>
          <w:b/>
          <w:sz w:val="20"/>
          <w:szCs w:val="20"/>
          <w:u w:val="single"/>
        </w:rPr>
        <w:t>Suetoni</w:t>
      </w:r>
      <w:proofErr w:type="spellEnd"/>
      <w:r w:rsidRPr="008678C1">
        <w:rPr>
          <w:rFonts w:asciiTheme="minorHAnsi" w:hAnsiTheme="minorHAnsi"/>
          <w:b/>
          <w:sz w:val="20"/>
          <w:szCs w:val="20"/>
          <w:u w:val="single"/>
        </w:rPr>
        <w:t xml:space="preserve"> </w:t>
      </w:r>
      <w:r w:rsidRPr="008678C1">
        <w:rPr>
          <w:rFonts w:asciiTheme="minorHAnsi" w:hAnsiTheme="minorHAnsi"/>
          <w:b/>
          <w:sz w:val="20"/>
          <w:szCs w:val="20"/>
        </w:rPr>
        <w:t>(Sofia)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L'historiador romà</w:t>
      </w:r>
      <w:hyperlink r:id="rId52" w:history="1">
        <w:r w:rsidRPr="008678C1">
          <w:rPr>
            <w:rStyle w:val="Enlla"/>
            <w:rFonts w:asciiTheme="minorHAnsi" w:hAnsiTheme="minorHAnsi"/>
            <w:sz w:val="20"/>
            <w:szCs w:val="20"/>
          </w:rPr>
          <w:t xml:space="preserve"> </w:t>
        </w:r>
        <w:proofErr w:type="spellStart"/>
        <w:r w:rsidRPr="008678C1">
          <w:rPr>
            <w:rStyle w:val="Enlla"/>
            <w:rFonts w:asciiTheme="minorHAnsi" w:hAnsiTheme="minorHAnsi"/>
            <w:sz w:val="20"/>
            <w:szCs w:val="20"/>
          </w:rPr>
          <w:t>Suetoni</w:t>
        </w:r>
        <w:proofErr w:type="spellEnd"/>
      </w:hyperlink>
      <w:r w:rsidRPr="008678C1">
        <w:rPr>
          <w:rFonts w:asciiTheme="minorHAnsi" w:hAnsiTheme="minorHAnsi"/>
          <w:sz w:val="20"/>
          <w:szCs w:val="20"/>
        </w:rPr>
        <w:t xml:space="preserve"> va fer referència a l'</w:t>
      </w:r>
      <w:hyperlink r:id="rId53" w:history="1">
        <w:r w:rsidRPr="008678C1">
          <w:rPr>
            <w:rStyle w:val="Enlla"/>
            <w:rFonts w:asciiTheme="minorHAnsi" w:hAnsiTheme="minorHAnsi"/>
            <w:sz w:val="20"/>
            <w:szCs w:val="20"/>
          </w:rPr>
          <w:t>Església primitiva</w:t>
        </w:r>
      </w:hyperlink>
      <w:r w:rsidRPr="008678C1">
        <w:rPr>
          <w:rFonts w:asciiTheme="minorHAnsi" w:hAnsiTheme="minorHAnsi"/>
          <w:sz w:val="20"/>
          <w:szCs w:val="20"/>
        </w:rPr>
        <w:t xml:space="preserve"> i al seu líder en la seva obra</w:t>
      </w:r>
      <w:hyperlink r:id="rId54" w:history="1">
        <w:r w:rsidRPr="008678C1">
          <w:rPr>
            <w:rStyle w:val="Enlla"/>
            <w:rFonts w:asciiTheme="minorHAnsi" w:hAnsiTheme="minorHAnsi"/>
            <w:sz w:val="20"/>
            <w:szCs w:val="20"/>
          </w:rPr>
          <w:t xml:space="preserve"> Vides dels dotze cèsars</w:t>
        </w:r>
      </w:hyperlink>
      <w:r w:rsidRPr="008678C1">
        <w:rPr>
          <w:rFonts w:asciiTheme="minorHAnsi" w:hAnsiTheme="minorHAnsi"/>
          <w:sz w:val="20"/>
          <w:szCs w:val="20"/>
        </w:rPr>
        <w:t xml:space="preserve">, escrita l'any 121 </w:t>
      </w:r>
      <w:proofErr w:type="spellStart"/>
      <w:r w:rsidRPr="008678C1">
        <w:rPr>
          <w:rFonts w:asciiTheme="minorHAnsi" w:hAnsiTheme="minorHAnsi"/>
          <w:sz w:val="20"/>
          <w:szCs w:val="20"/>
        </w:rPr>
        <w:t>dC.</w:t>
      </w:r>
      <w:proofErr w:type="spellEnd"/>
      <w:r w:rsidRPr="008678C1">
        <w:rPr>
          <w:rFonts w:asciiTheme="minorHAnsi" w:hAnsiTheme="minorHAnsi"/>
          <w:sz w:val="20"/>
          <w:szCs w:val="20"/>
        </w:rPr>
        <w:t xml:space="preserve"> Concretament, apareixen referències de Jesús a</w:t>
      </w:r>
      <w:hyperlink r:id="rId55" w:anchor="25" w:history="1">
        <w:r w:rsidRPr="008678C1">
          <w:rPr>
            <w:rStyle w:val="Enlla"/>
            <w:rFonts w:asciiTheme="minorHAnsi" w:hAnsiTheme="minorHAnsi"/>
            <w:sz w:val="20"/>
            <w:szCs w:val="20"/>
          </w:rPr>
          <w:t xml:space="preserve"> </w:t>
        </w:r>
        <w:proofErr w:type="spellStart"/>
        <w:r w:rsidRPr="008678C1">
          <w:rPr>
            <w:rStyle w:val="Enlla"/>
            <w:rFonts w:asciiTheme="minorHAnsi" w:hAnsiTheme="minorHAnsi"/>
            <w:sz w:val="20"/>
            <w:szCs w:val="20"/>
          </w:rPr>
          <w:t>Claudius</w:t>
        </w:r>
        <w:proofErr w:type="spellEnd"/>
        <w:r w:rsidRPr="008678C1">
          <w:rPr>
            <w:rStyle w:val="Enlla"/>
            <w:rFonts w:asciiTheme="minorHAnsi" w:hAnsiTheme="minorHAnsi"/>
            <w:sz w:val="20"/>
            <w:szCs w:val="20"/>
          </w:rPr>
          <w:t xml:space="preserve"> 25</w:t>
        </w:r>
      </w:hyperlink>
      <w:r w:rsidRPr="008678C1">
        <w:rPr>
          <w:rFonts w:asciiTheme="minorHAnsi" w:hAnsiTheme="minorHAnsi"/>
          <w:sz w:val="20"/>
          <w:szCs w:val="20"/>
        </w:rPr>
        <w:t xml:space="preserve"> i</w:t>
      </w:r>
      <w:hyperlink r:id="rId56" w:anchor="16" w:history="1">
        <w:r w:rsidRPr="008678C1">
          <w:rPr>
            <w:rStyle w:val="Enlla"/>
            <w:rFonts w:asciiTheme="minorHAnsi" w:hAnsiTheme="minorHAnsi"/>
            <w:sz w:val="20"/>
            <w:szCs w:val="20"/>
          </w:rPr>
          <w:t xml:space="preserve"> Nero 16</w:t>
        </w:r>
      </w:hyperlink>
      <w:r w:rsidRPr="008678C1">
        <w:rPr>
          <w:rFonts w:asciiTheme="minorHAnsi" w:hAnsiTheme="minorHAnsi"/>
          <w:sz w:val="20"/>
          <w:szCs w:val="20"/>
        </w:rPr>
        <w:t>, on es descriu la vida dels emperadors romans</w:t>
      </w:r>
      <w:hyperlink r:id="rId57" w:history="1">
        <w:r w:rsidRPr="008678C1">
          <w:rPr>
            <w:rStyle w:val="Enlla"/>
            <w:rFonts w:asciiTheme="minorHAnsi" w:hAnsiTheme="minorHAnsi"/>
            <w:sz w:val="20"/>
            <w:szCs w:val="20"/>
          </w:rPr>
          <w:t xml:space="preserve"> Claudi</w:t>
        </w:r>
      </w:hyperlink>
      <w:r w:rsidRPr="008678C1">
        <w:rPr>
          <w:rFonts w:asciiTheme="minorHAnsi" w:hAnsiTheme="minorHAnsi"/>
          <w:sz w:val="20"/>
          <w:szCs w:val="20"/>
        </w:rPr>
        <w:t xml:space="preserve"> i</w:t>
      </w:r>
      <w:hyperlink r:id="rId58" w:history="1">
        <w:r w:rsidRPr="008678C1">
          <w:rPr>
            <w:rStyle w:val="Enlla"/>
            <w:rFonts w:asciiTheme="minorHAnsi" w:hAnsiTheme="minorHAnsi"/>
            <w:sz w:val="20"/>
            <w:szCs w:val="20"/>
          </w:rPr>
          <w:t xml:space="preserve"> Neró</w:t>
        </w:r>
      </w:hyperlink>
      <w:r w:rsidRPr="008678C1">
        <w:rPr>
          <w:rFonts w:asciiTheme="minorHAnsi" w:hAnsiTheme="minorHAnsi"/>
          <w:sz w:val="20"/>
          <w:szCs w:val="20"/>
        </w:rPr>
        <w:t xml:space="preserve">. El passatge 16 de Neró es refereix als abusos que va cometre i esmenta com va castigar als cristians - que generalment es data al voltant de l'any 64 </w:t>
      </w:r>
      <w:proofErr w:type="spellStart"/>
      <w:r w:rsidRPr="008678C1">
        <w:rPr>
          <w:rFonts w:asciiTheme="minorHAnsi" w:hAnsiTheme="minorHAnsi"/>
          <w:sz w:val="20"/>
          <w:szCs w:val="20"/>
        </w:rPr>
        <w:t>dC.</w:t>
      </w:r>
      <w:proofErr w:type="spellEnd"/>
      <w:r w:rsidRPr="008678C1">
        <w:rPr>
          <w:rFonts w:asciiTheme="minorHAnsi" w:hAnsiTheme="minorHAnsi"/>
          <w:sz w:val="20"/>
          <w:szCs w:val="20"/>
        </w:rPr>
        <w:t xml:space="preserve"> Aquest passatge mostra el menyspreu de </w:t>
      </w:r>
      <w:proofErr w:type="spellStart"/>
      <w:r w:rsidRPr="008678C1">
        <w:rPr>
          <w:rFonts w:asciiTheme="minorHAnsi" w:hAnsiTheme="minorHAnsi"/>
          <w:sz w:val="20"/>
          <w:szCs w:val="20"/>
        </w:rPr>
        <w:t>Suetoni</w:t>
      </w:r>
      <w:proofErr w:type="spellEnd"/>
      <w:r w:rsidRPr="008678C1">
        <w:rPr>
          <w:rFonts w:asciiTheme="minorHAnsi" w:hAnsiTheme="minorHAnsi"/>
          <w:sz w:val="20"/>
          <w:szCs w:val="20"/>
        </w:rPr>
        <w:t xml:space="preserve"> per als cristians - el mateix menyspreu expressat per</w:t>
      </w:r>
      <w:hyperlink r:id="rId59" w:history="1">
        <w:r w:rsidRPr="008678C1">
          <w:rPr>
            <w:rStyle w:val="Enlla"/>
            <w:rFonts w:asciiTheme="minorHAnsi" w:hAnsiTheme="minorHAnsi"/>
            <w:sz w:val="20"/>
            <w:szCs w:val="20"/>
          </w:rPr>
          <w:t xml:space="preserve"> Tàcit</w:t>
        </w:r>
      </w:hyperlink>
      <w:r w:rsidRPr="008678C1">
        <w:rPr>
          <w:rFonts w:asciiTheme="minorHAnsi" w:hAnsiTheme="minorHAnsi"/>
          <w:sz w:val="20"/>
          <w:szCs w:val="20"/>
        </w:rPr>
        <w:t xml:space="preserve"> i</w:t>
      </w:r>
      <w:hyperlink r:id="rId60" w:history="1">
        <w:r w:rsidRPr="008678C1">
          <w:rPr>
            <w:rStyle w:val="Enlla"/>
            <w:rFonts w:asciiTheme="minorHAnsi" w:hAnsiTheme="minorHAnsi"/>
            <w:sz w:val="20"/>
            <w:szCs w:val="20"/>
          </w:rPr>
          <w:t xml:space="preserve"> </w:t>
        </w:r>
        <w:proofErr w:type="spellStart"/>
        <w:r w:rsidRPr="008678C1">
          <w:rPr>
            <w:rStyle w:val="Enlla"/>
            <w:rFonts w:asciiTheme="minorHAnsi" w:hAnsiTheme="minorHAnsi"/>
            <w:sz w:val="20"/>
            <w:szCs w:val="20"/>
          </w:rPr>
          <w:t>Plini</w:t>
        </w:r>
        <w:proofErr w:type="spellEnd"/>
        <w:r w:rsidRPr="008678C1">
          <w:rPr>
            <w:rStyle w:val="Enlla"/>
            <w:rFonts w:asciiTheme="minorHAnsi" w:hAnsiTheme="minorHAnsi"/>
            <w:sz w:val="20"/>
            <w:szCs w:val="20"/>
          </w:rPr>
          <w:t xml:space="preserve"> el Jove</w:t>
        </w:r>
      </w:hyperlink>
      <w:r w:rsidRPr="008678C1">
        <w:rPr>
          <w:rFonts w:asciiTheme="minorHAnsi" w:hAnsiTheme="minorHAnsi"/>
          <w:sz w:val="20"/>
          <w:szCs w:val="20"/>
        </w:rPr>
        <w:t xml:space="preserve"> en els seus escrits. Un anterior passatge de</w:t>
      </w:r>
      <w:hyperlink r:id="rId61" w:history="1">
        <w:r w:rsidRPr="008678C1">
          <w:rPr>
            <w:rStyle w:val="Enlla"/>
            <w:rFonts w:asciiTheme="minorHAnsi" w:hAnsiTheme="minorHAnsi"/>
            <w:sz w:val="20"/>
            <w:szCs w:val="20"/>
          </w:rPr>
          <w:t xml:space="preserve"> Claudi</w:t>
        </w:r>
      </w:hyperlink>
      <w:r w:rsidRPr="008678C1">
        <w:rPr>
          <w:rFonts w:asciiTheme="minorHAnsi" w:hAnsiTheme="minorHAnsi"/>
          <w:sz w:val="20"/>
          <w:szCs w:val="20"/>
        </w:rPr>
        <w:t xml:space="preserve"> podria incloure una referència a Jesús, però és subjecte de debat entre els estudiosos.</w:t>
      </w:r>
      <w:r w:rsidRPr="008678C1">
        <w:rPr>
          <w:rFonts w:asciiTheme="minorHAnsi" w:hAnsiTheme="minorHAnsi"/>
          <w:sz w:val="20"/>
          <w:szCs w:val="20"/>
          <w:vertAlign w:val="superscript"/>
        </w:rPr>
        <w:t xml:space="preserve"> </w:t>
      </w:r>
      <w:r w:rsidRPr="008678C1">
        <w:rPr>
          <w:rFonts w:asciiTheme="minorHAnsi" w:hAnsiTheme="minorHAnsi"/>
          <w:sz w:val="20"/>
          <w:szCs w:val="20"/>
        </w:rPr>
        <w:t>A</w:t>
      </w:r>
      <w:hyperlink r:id="rId62" w:anchor="25" w:history="1">
        <w:r w:rsidRPr="008678C1">
          <w:rPr>
            <w:rStyle w:val="Enlla"/>
            <w:rFonts w:asciiTheme="minorHAnsi" w:hAnsiTheme="minorHAnsi"/>
            <w:sz w:val="20"/>
            <w:szCs w:val="20"/>
          </w:rPr>
          <w:t xml:space="preserve"> Claudi 25</w:t>
        </w:r>
      </w:hyperlink>
      <w:r w:rsidRPr="008678C1">
        <w:rPr>
          <w:rFonts w:asciiTheme="minorHAnsi" w:hAnsiTheme="minorHAnsi"/>
          <w:sz w:val="20"/>
          <w:szCs w:val="20"/>
        </w:rPr>
        <w:t xml:space="preserve"> </w:t>
      </w:r>
      <w:proofErr w:type="spellStart"/>
      <w:r w:rsidRPr="008678C1">
        <w:rPr>
          <w:rFonts w:asciiTheme="minorHAnsi" w:hAnsiTheme="minorHAnsi"/>
          <w:sz w:val="20"/>
          <w:szCs w:val="20"/>
        </w:rPr>
        <w:t>Suetoni</w:t>
      </w:r>
      <w:proofErr w:type="spellEnd"/>
      <w:r w:rsidRPr="008678C1">
        <w:rPr>
          <w:rFonts w:asciiTheme="minorHAnsi" w:hAnsiTheme="minorHAnsi"/>
          <w:sz w:val="20"/>
          <w:szCs w:val="20"/>
        </w:rPr>
        <w:t xml:space="preserve"> es refereix a l'expulsió dels Jueus per part de Claudi perquè "constantment feien disturbis per instigació de </w:t>
      </w:r>
      <w:proofErr w:type="spellStart"/>
      <w:r w:rsidRPr="008678C1">
        <w:rPr>
          <w:rFonts w:asciiTheme="minorHAnsi" w:hAnsiTheme="minorHAnsi"/>
          <w:sz w:val="20"/>
          <w:szCs w:val="20"/>
        </w:rPr>
        <w:t>Crest</w:t>
      </w:r>
      <w:proofErr w:type="spellEnd"/>
      <w:r w:rsidRPr="008678C1">
        <w:rPr>
          <w:rFonts w:asciiTheme="minorHAnsi" w:hAnsiTheme="minorHAnsi"/>
          <w:sz w:val="20"/>
          <w:szCs w:val="20"/>
        </w:rPr>
        <w:t>" (sic).</w:t>
      </w:r>
    </w:p>
    <w:p w:rsidR="00F10F9F" w:rsidRPr="008678C1" w:rsidRDefault="00F10F9F" w:rsidP="008678C1">
      <w:pPr>
        <w:jc w:val="both"/>
        <w:rPr>
          <w:rFonts w:asciiTheme="minorHAnsi" w:hAnsiTheme="minorHAnsi"/>
          <w:sz w:val="20"/>
          <w:szCs w:val="20"/>
        </w:rPr>
      </w:pPr>
      <w:proofErr w:type="spellStart"/>
      <w:r w:rsidRPr="008678C1">
        <w:rPr>
          <w:rFonts w:asciiTheme="minorHAnsi" w:hAnsiTheme="minorHAnsi"/>
          <w:sz w:val="20"/>
          <w:szCs w:val="20"/>
        </w:rPr>
        <w:t>Suetoni</w:t>
      </w:r>
      <w:proofErr w:type="spellEnd"/>
      <w:r w:rsidRPr="008678C1">
        <w:rPr>
          <w:rFonts w:asciiTheme="minorHAnsi" w:hAnsiTheme="minorHAnsi"/>
          <w:sz w:val="20"/>
          <w:szCs w:val="20"/>
        </w:rPr>
        <w:t xml:space="preserve"> diu que el "líder dels cristians" era </w:t>
      </w:r>
      <w:proofErr w:type="spellStart"/>
      <w:r w:rsidRPr="008678C1">
        <w:rPr>
          <w:rFonts w:asciiTheme="minorHAnsi" w:hAnsiTheme="minorHAnsi"/>
          <w:sz w:val="20"/>
          <w:szCs w:val="20"/>
        </w:rPr>
        <w:t>Crest</w:t>
      </w:r>
      <w:proofErr w:type="spellEnd"/>
      <w:r w:rsidRPr="008678C1">
        <w:rPr>
          <w:rFonts w:asciiTheme="minorHAnsi" w:hAnsiTheme="minorHAnsi"/>
          <w:sz w:val="20"/>
          <w:szCs w:val="20"/>
        </w:rPr>
        <w:t>, amb la mateixa paraula que en alguns moments l'anomena</w:t>
      </w:r>
      <w:hyperlink r:id="rId63" w:history="1">
        <w:r w:rsidRPr="008678C1">
          <w:rPr>
            <w:rStyle w:val="Enlla"/>
            <w:rFonts w:asciiTheme="minorHAnsi" w:hAnsiTheme="minorHAnsi"/>
            <w:sz w:val="20"/>
            <w:szCs w:val="20"/>
          </w:rPr>
          <w:t xml:space="preserve"> Tàcit</w:t>
        </w:r>
      </w:hyperlink>
      <w:r w:rsidRPr="008678C1">
        <w:rPr>
          <w:rFonts w:asciiTheme="minorHAnsi" w:hAnsiTheme="minorHAnsi"/>
          <w:sz w:val="20"/>
          <w:szCs w:val="20"/>
        </w:rPr>
        <w:t>, i que era una paraula que utilitzaven alguns  i significava bo o útil.</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 xml:space="preserve">Tàcit </w:t>
      </w:r>
      <w:r w:rsidRPr="008678C1">
        <w:rPr>
          <w:rFonts w:asciiTheme="minorHAnsi" w:hAnsiTheme="minorHAnsi"/>
          <w:b/>
          <w:sz w:val="20"/>
          <w:szCs w:val="20"/>
        </w:rPr>
        <w:t>(Omaima)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Gai </w:t>
      </w:r>
      <w:proofErr w:type="spellStart"/>
      <w:r w:rsidRPr="008678C1">
        <w:rPr>
          <w:rFonts w:asciiTheme="minorHAnsi" w:hAnsiTheme="minorHAnsi"/>
          <w:sz w:val="20"/>
          <w:szCs w:val="20"/>
        </w:rPr>
        <w:t>Suetoni</w:t>
      </w:r>
      <w:proofErr w:type="spellEnd"/>
      <w:r w:rsidRPr="008678C1">
        <w:rPr>
          <w:rFonts w:asciiTheme="minorHAnsi" w:hAnsiTheme="minorHAnsi"/>
          <w:sz w:val="20"/>
          <w:szCs w:val="20"/>
        </w:rPr>
        <w:t xml:space="preserve"> Tranquil va ser un escriptor llatí de l'època </w:t>
      </w:r>
      <w:proofErr w:type="spellStart"/>
      <w:r w:rsidRPr="008678C1">
        <w:rPr>
          <w:rFonts w:asciiTheme="minorHAnsi" w:hAnsiTheme="minorHAnsi"/>
          <w:sz w:val="20"/>
          <w:szCs w:val="20"/>
        </w:rPr>
        <w:t>imperial,que</w:t>
      </w:r>
      <w:proofErr w:type="spellEnd"/>
      <w:r w:rsidRPr="008678C1">
        <w:rPr>
          <w:rFonts w:asciiTheme="minorHAnsi" w:hAnsiTheme="minorHAnsi"/>
          <w:sz w:val="20"/>
          <w:szCs w:val="20"/>
        </w:rPr>
        <w:t xml:space="preserve"> tenia accés als documents més importants dels arxius imperials, motiu pel qual es valoren especialment les seves referències a Jesús. Per la seva banda, l'historiador romà </w:t>
      </w:r>
      <w:proofErr w:type="spellStart"/>
      <w:r w:rsidRPr="008678C1">
        <w:rPr>
          <w:rFonts w:asciiTheme="minorHAnsi" w:hAnsiTheme="minorHAnsi"/>
          <w:sz w:val="20"/>
          <w:szCs w:val="20"/>
        </w:rPr>
        <w:t>Gaius</w:t>
      </w:r>
      <w:proofErr w:type="spellEnd"/>
      <w:r w:rsidRPr="008678C1">
        <w:rPr>
          <w:rFonts w:asciiTheme="minorHAnsi" w:hAnsiTheme="minorHAnsi"/>
          <w:sz w:val="20"/>
          <w:szCs w:val="20"/>
        </w:rPr>
        <w:t xml:space="preserve"> </w:t>
      </w:r>
      <w:proofErr w:type="spellStart"/>
      <w:r w:rsidRPr="008678C1">
        <w:rPr>
          <w:rFonts w:asciiTheme="minorHAnsi" w:hAnsiTheme="minorHAnsi"/>
          <w:sz w:val="20"/>
          <w:szCs w:val="20"/>
        </w:rPr>
        <w:t>Corneli</w:t>
      </w:r>
      <w:proofErr w:type="spellEnd"/>
      <w:r w:rsidRPr="008678C1">
        <w:rPr>
          <w:rFonts w:asciiTheme="minorHAnsi" w:hAnsiTheme="minorHAnsi"/>
          <w:sz w:val="20"/>
          <w:szCs w:val="20"/>
        </w:rPr>
        <w:t xml:space="preserve"> Tàcit, va ser un </w:t>
      </w:r>
      <w:hyperlink r:id="rId64" w:history="1">
        <w:r w:rsidRPr="008678C1">
          <w:rPr>
            <w:rStyle w:val="Enlla"/>
            <w:rFonts w:asciiTheme="minorHAnsi" w:hAnsiTheme="minorHAnsi"/>
            <w:sz w:val="20"/>
            <w:szCs w:val="20"/>
          </w:rPr>
          <w:t>senador</w:t>
        </w:r>
      </w:hyperlink>
      <w:r w:rsidRPr="008678C1">
        <w:rPr>
          <w:rFonts w:asciiTheme="minorHAnsi" w:hAnsiTheme="minorHAnsi"/>
          <w:sz w:val="20"/>
          <w:szCs w:val="20"/>
        </w:rPr>
        <w:t xml:space="preserve">, </w:t>
      </w:r>
      <w:hyperlink r:id="rId65" w:history="1">
        <w:r w:rsidRPr="008678C1">
          <w:rPr>
            <w:rStyle w:val="Enlla"/>
            <w:rFonts w:asciiTheme="minorHAnsi" w:hAnsiTheme="minorHAnsi"/>
            <w:sz w:val="20"/>
            <w:szCs w:val="20"/>
          </w:rPr>
          <w:t>cònsol</w:t>
        </w:r>
      </w:hyperlink>
      <w:r w:rsidRPr="008678C1">
        <w:rPr>
          <w:rFonts w:asciiTheme="minorHAnsi" w:hAnsiTheme="minorHAnsi"/>
          <w:sz w:val="20"/>
          <w:szCs w:val="20"/>
        </w:rPr>
        <w:t xml:space="preserve"> i </w:t>
      </w:r>
      <w:hyperlink r:id="rId66" w:history="1">
        <w:r w:rsidRPr="008678C1">
          <w:rPr>
            <w:rStyle w:val="Enlla"/>
            <w:rFonts w:asciiTheme="minorHAnsi" w:hAnsiTheme="minorHAnsi"/>
            <w:sz w:val="20"/>
            <w:szCs w:val="20"/>
          </w:rPr>
          <w:t>governador</w:t>
        </w:r>
      </w:hyperlink>
      <w:r w:rsidRPr="008678C1">
        <w:rPr>
          <w:rFonts w:asciiTheme="minorHAnsi" w:hAnsiTheme="minorHAnsi"/>
          <w:sz w:val="20"/>
          <w:szCs w:val="20"/>
        </w:rPr>
        <w:t xml:space="preserve"> </w:t>
      </w:r>
      <w:hyperlink r:id="rId67" w:history="1">
        <w:r w:rsidRPr="008678C1">
          <w:rPr>
            <w:rStyle w:val="Enlla"/>
            <w:rFonts w:asciiTheme="minorHAnsi" w:hAnsiTheme="minorHAnsi"/>
            <w:sz w:val="20"/>
            <w:szCs w:val="20"/>
          </w:rPr>
          <w:t>romà</w:t>
        </w:r>
      </w:hyperlink>
      <w:r w:rsidRPr="008678C1">
        <w:rPr>
          <w:rFonts w:asciiTheme="minorHAnsi" w:hAnsiTheme="minorHAnsi"/>
          <w:sz w:val="20"/>
          <w:szCs w:val="20"/>
        </w:rPr>
        <w:t>. Home auster i enginyós, i historiador que intentava ser imparcial, va exercir diverses magistratures.</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Tàcit es refereix a</w:t>
      </w:r>
      <w:hyperlink r:id="rId68" w:history="1">
        <w:r w:rsidRPr="008678C1">
          <w:rPr>
            <w:rStyle w:val="Enlla"/>
            <w:rFonts w:asciiTheme="minorHAnsi" w:hAnsiTheme="minorHAnsi"/>
            <w:sz w:val="20"/>
            <w:szCs w:val="20"/>
          </w:rPr>
          <w:t xml:space="preserve"> J</w:t>
        </w:r>
      </w:hyperlink>
      <w:hyperlink r:id="rId69" w:history="1">
        <w:r w:rsidRPr="008678C1">
          <w:rPr>
            <w:rStyle w:val="Enlla"/>
            <w:rFonts w:asciiTheme="minorHAnsi" w:hAnsiTheme="minorHAnsi"/>
            <w:sz w:val="20"/>
            <w:szCs w:val="20"/>
          </w:rPr>
          <w:t>esús de Natzaret</w:t>
        </w:r>
      </w:hyperlink>
      <w:r w:rsidRPr="008678C1">
        <w:rPr>
          <w:rFonts w:asciiTheme="minorHAnsi" w:hAnsiTheme="minorHAnsi"/>
          <w:sz w:val="20"/>
          <w:szCs w:val="20"/>
        </w:rPr>
        <w:t>, a la</w:t>
      </w:r>
      <w:hyperlink r:id="rId70" w:history="1">
        <w:r w:rsidRPr="008678C1">
          <w:rPr>
            <w:rStyle w:val="Enlla"/>
            <w:rFonts w:asciiTheme="minorHAnsi" w:hAnsiTheme="minorHAnsi"/>
            <w:sz w:val="20"/>
            <w:szCs w:val="20"/>
          </w:rPr>
          <w:t xml:space="preserve"> Crucifixió de Jesús</w:t>
        </w:r>
      </w:hyperlink>
      <w:r w:rsidRPr="008678C1">
        <w:rPr>
          <w:rFonts w:asciiTheme="minorHAnsi" w:hAnsiTheme="minorHAnsi"/>
          <w:sz w:val="20"/>
          <w:szCs w:val="20"/>
        </w:rPr>
        <w:t xml:space="preserve"> i a l'existència de l'</w:t>
      </w:r>
      <w:hyperlink r:id="rId71" w:history="1">
        <w:r w:rsidRPr="008678C1">
          <w:rPr>
            <w:rStyle w:val="Enlla"/>
            <w:rFonts w:asciiTheme="minorHAnsi" w:hAnsiTheme="minorHAnsi"/>
            <w:sz w:val="20"/>
            <w:szCs w:val="20"/>
          </w:rPr>
          <w:t>Església primitiva</w:t>
        </w:r>
      </w:hyperlink>
      <w:r w:rsidRPr="008678C1">
        <w:rPr>
          <w:rFonts w:asciiTheme="minorHAnsi" w:hAnsiTheme="minorHAnsi"/>
          <w:sz w:val="20"/>
          <w:szCs w:val="20"/>
        </w:rPr>
        <w:t xml:space="preserve"> a Roma.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Tàcit va ser un patriòtic de Roma i els seus escrits no mostren simpatia cap als cristians.</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lastRenderedPageBreak/>
        <w:t xml:space="preserve">Van </w:t>
      </w:r>
      <w:proofErr w:type="spellStart"/>
      <w:r w:rsidRPr="008678C1">
        <w:rPr>
          <w:rFonts w:asciiTheme="minorHAnsi" w:hAnsiTheme="minorHAnsi"/>
          <w:sz w:val="20"/>
          <w:szCs w:val="20"/>
        </w:rPr>
        <w:t>Voorst</w:t>
      </w:r>
      <w:proofErr w:type="spellEnd"/>
      <w:r w:rsidRPr="008678C1">
        <w:rPr>
          <w:rFonts w:asciiTheme="minorHAnsi" w:hAnsiTheme="minorHAnsi"/>
          <w:sz w:val="20"/>
          <w:szCs w:val="20"/>
        </w:rPr>
        <w:t xml:space="preserve"> indica que "de tots els escriptors romans, Tàcit ens dóna la informació més precisa sobre Crist".</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Donada la seva posició com a senador, Tàcit també és probable que hagués tingut accés als documents oficials de l'època romana i que no hauria necessitat altres fonts.</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proofErr w:type="spellStart"/>
      <w:r w:rsidRPr="008678C1">
        <w:rPr>
          <w:rFonts w:asciiTheme="minorHAnsi" w:hAnsiTheme="minorHAnsi"/>
          <w:b/>
          <w:sz w:val="20"/>
          <w:szCs w:val="20"/>
          <w:u w:val="single"/>
        </w:rPr>
        <w:t>Plini</w:t>
      </w:r>
      <w:proofErr w:type="spellEnd"/>
      <w:r w:rsidRPr="008678C1">
        <w:rPr>
          <w:rFonts w:asciiTheme="minorHAnsi" w:hAnsiTheme="minorHAnsi"/>
          <w:b/>
          <w:sz w:val="20"/>
          <w:szCs w:val="20"/>
          <w:u w:val="single"/>
        </w:rPr>
        <w:t xml:space="preserve"> el Jove </w:t>
      </w:r>
      <w:r w:rsidRPr="008678C1">
        <w:rPr>
          <w:rFonts w:asciiTheme="minorHAnsi" w:hAnsiTheme="minorHAnsi"/>
          <w:b/>
          <w:sz w:val="20"/>
          <w:szCs w:val="20"/>
        </w:rPr>
        <w:t>(</w:t>
      </w:r>
      <w:proofErr w:type="spellStart"/>
      <w:r w:rsidRPr="008678C1">
        <w:rPr>
          <w:rFonts w:asciiTheme="minorHAnsi" w:hAnsiTheme="minorHAnsi"/>
          <w:b/>
          <w:sz w:val="20"/>
          <w:szCs w:val="20"/>
        </w:rPr>
        <w:t>Laia.M</w:t>
      </w:r>
      <w:proofErr w:type="spellEnd"/>
      <w:r w:rsidRPr="008678C1">
        <w:rPr>
          <w:rFonts w:asciiTheme="minorHAnsi" w:hAnsiTheme="minorHAnsi"/>
          <w:b/>
          <w:sz w:val="20"/>
          <w:szCs w:val="20"/>
        </w:rPr>
        <w:t>)</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Va escriure a l'emperador</w:t>
      </w:r>
      <w:hyperlink r:id="rId72" w:history="1">
        <w:r w:rsidRPr="008678C1">
          <w:rPr>
            <w:rStyle w:val="Enlla"/>
            <w:rFonts w:asciiTheme="minorHAnsi" w:hAnsiTheme="minorHAnsi"/>
            <w:sz w:val="20"/>
            <w:szCs w:val="20"/>
          </w:rPr>
          <w:t xml:space="preserve"> Marc </w:t>
        </w:r>
        <w:proofErr w:type="spellStart"/>
        <w:r w:rsidRPr="008678C1">
          <w:rPr>
            <w:rStyle w:val="Enlla"/>
            <w:rFonts w:asciiTheme="minorHAnsi" w:hAnsiTheme="minorHAnsi"/>
            <w:sz w:val="20"/>
            <w:szCs w:val="20"/>
          </w:rPr>
          <w:t>Ulpi</w:t>
        </w:r>
        <w:proofErr w:type="spellEnd"/>
        <w:r w:rsidRPr="008678C1">
          <w:rPr>
            <w:rStyle w:val="Enlla"/>
            <w:rFonts w:asciiTheme="minorHAnsi" w:hAnsiTheme="minorHAnsi"/>
            <w:sz w:val="20"/>
            <w:szCs w:val="20"/>
          </w:rPr>
          <w:t xml:space="preserve"> Trajà</w:t>
        </w:r>
      </w:hyperlink>
      <w:r w:rsidRPr="008678C1">
        <w:rPr>
          <w:rFonts w:asciiTheme="minorHAnsi" w:hAnsiTheme="minorHAnsi"/>
          <w:sz w:val="20"/>
          <w:szCs w:val="20"/>
        </w:rPr>
        <w:t xml:space="preserve"> per explicar-li com s'havien de tractar als cristians, que estaven en contra d'adorar l'emperador i defensaven l'adoració de Jesucrist.</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Tradicionalment les fonts literàries de Roma han estat la base per a l'estudi de la història de Roma , de manera que a partir d'elles s'ha reconstruït la seva història. Fins i tot no pocs historiadors contemporanis donaven per veritables les narracions de les fonts literàries antigues sense analitzar primer la vida de l'autor ni la seva motivació a l'hora d'escriure l'obra.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 Jesús apareix en repetides ocasions en obres d'escriptors romans com Tàcit , </w:t>
      </w:r>
      <w:proofErr w:type="spellStart"/>
      <w:r w:rsidRPr="008678C1">
        <w:rPr>
          <w:rFonts w:asciiTheme="minorHAnsi" w:hAnsiTheme="minorHAnsi"/>
          <w:sz w:val="20"/>
          <w:szCs w:val="20"/>
        </w:rPr>
        <w:t>Suetoni</w:t>
      </w:r>
      <w:proofErr w:type="spellEnd"/>
      <w:r w:rsidRPr="008678C1">
        <w:rPr>
          <w:rFonts w:asciiTheme="minorHAnsi" w:hAnsiTheme="minorHAnsi"/>
          <w:sz w:val="20"/>
          <w:szCs w:val="20"/>
        </w:rPr>
        <w:t xml:space="preserve"> , Flavi Josep i </w:t>
      </w:r>
      <w:proofErr w:type="spellStart"/>
      <w:r w:rsidRPr="008678C1">
        <w:rPr>
          <w:rFonts w:asciiTheme="minorHAnsi" w:hAnsiTheme="minorHAnsi"/>
          <w:sz w:val="20"/>
          <w:szCs w:val="20"/>
        </w:rPr>
        <w:t>Plini</w:t>
      </w:r>
      <w:proofErr w:type="spellEnd"/>
      <w:r w:rsidRPr="008678C1">
        <w:rPr>
          <w:rFonts w:asciiTheme="minorHAnsi" w:hAnsiTheme="minorHAnsi"/>
          <w:sz w:val="20"/>
          <w:szCs w:val="20"/>
        </w:rPr>
        <w:t xml:space="preserve"> el Jove.</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 xml:space="preserve">Flavi i Josep </w:t>
      </w:r>
      <w:r w:rsidRPr="008678C1">
        <w:rPr>
          <w:rFonts w:asciiTheme="minorHAnsi" w:hAnsiTheme="minorHAnsi"/>
          <w:b/>
          <w:sz w:val="20"/>
          <w:szCs w:val="20"/>
        </w:rPr>
        <w:t>(Omaima, Sofia i Laia M)</w:t>
      </w:r>
    </w:p>
    <w:p w:rsidR="00F10F9F" w:rsidRPr="008678C1" w:rsidRDefault="00F10F9F" w:rsidP="008678C1">
      <w:pPr>
        <w:spacing w:before="120" w:after="120"/>
        <w:jc w:val="both"/>
        <w:rPr>
          <w:rFonts w:asciiTheme="minorHAnsi" w:hAnsiTheme="minorHAnsi"/>
          <w:sz w:val="20"/>
          <w:szCs w:val="20"/>
        </w:rPr>
      </w:pPr>
      <w:r w:rsidRPr="008678C1">
        <w:rPr>
          <w:rFonts w:asciiTheme="minorHAnsi" w:hAnsiTheme="minorHAnsi"/>
          <w:sz w:val="20"/>
          <w:szCs w:val="20"/>
        </w:rPr>
        <w:t>Els textos romans que va escriure l'historiador jueu Flavi Josep al segle I inclouen referències a Jesús i als orígens del Cristianisme.</w:t>
      </w:r>
    </w:p>
    <w:p w:rsidR="00F10F9F" w:rsidRPr="008678C1" w:rsidRDefault="00F10F9F" w:rsidP="008678C1">
      <w:pPr>
        <w:spacing w:before="120" w:after="120"/>
        <w:jc w:val="both"/>
        <w:rPr>
          <w:rFonts w:asciiTheme="minorHAnsi" w:hAnsiTheme="minorHAnsi"/>
          <w:sz w:val="20"/>
          <w:szCs w:val="20"/>
        </w:rPr>
      </w:pPr>
      <w:r w:rsidRPr="008678C1">
        <w:rPr>
          <w:rFonts w:asciiTheme="minorHAnsi" w:hAnsiTheme="minorHAnsi"/>
          <w:sz w:val="20"/>
          <w:szCs w:val="20"/>
        </w:rPr>
        <w:t xml:space="preserve">El llibre de Flavi Josep </w:t>
      </w:r>
      <w:hyperlink r:id="rId73" w:history="1">
        <w:r w:rsidRPr="008678C1">
          <w:rPr>
            <w:rStyle w:val="Enlla"/>
            <w:rFonts w:asciiTheme="minorHAnsi" w:hAnsiTheme="minorHAnsi"/>
            <w:sz w:val="20"/>
            <w:szCs w:val="20"/>
          </w:rPr>
          <w:t>Antiguitats judaiques</w:t>
        </w:r>
      </w:hyperlink>
      <w:r w:rsidRPr="008678C1">
        <w:rPr>
          <w:rFonts w:asciiTheme="minorHAnsi" w:hAnsiTheme="minorHAnsi"/>
          <w:sz w:val="20"/>
          <w:szCs w:val="20"/>
        </w:rPr>
        <w:t xml:space="preserve">, escrit entre el 93-94 dC, inclouen dues referències a Jesús a </w:t>
      </w:r>
      <w:hyperlink r:id="rId74" w:anchor="Chapter_3" w:history="1">
        <w:r w:rsidRPr="008678C1">
          <w:rPr>
            <w:rStyle w:val="Enlla"/>
            <w:rFonts w:asciiTheme="minorHAnsi" w:hAnsiTheme="minorHAnsi"/>
            <w:sz w:val="20"/>
            <w:szCs w:val="20"/>
          </w:rPr>
          <w:t>18</w:t>
        </w:r>
      </w:hyperlink>
      <w:r w:rsidRPr="008678C1">
        <w:rPr>
          <w:rFonts w:asciiTheme="minorHAnsi" w:hAnsiTheme="minorHAnsi"/>
          <w:sz w:val="20"/>
          <w:szCs w:val="20"/>
        </w:rPr>
        <w:t xml:space="preserve"> i </w:t>
      </w:r>
      <w:hyperlink r:id="rId75" w:anchor="Chapter_9" w:history="1">
        <w:r w:rsidRPr="008678C1">
          <w:rPr>
            <w:rStyle w:val="Enlla"/>
            <w:rFonts w:asciiTheme="minorHAnsi" w:hAnsiTheme="minorHAnsi"/>
            <w:sz w:val="20"/>
            <w:szCs w:val="20"/>
          </w:rPr>
          <w:t>20</w:t>
        </w:r>
      </w:hyperlink>
      <w:r w:rsidRPr="008678C1">
        <w:rPr>
          <w:rFonts w:asciiTheme="minorHAnsi" w:hAnsiTheme="minorHAnsi"/>
          <w:sz w:val="20"/>
          <w:szCs w:val="20"/>
        </w:rPr>
        <w:t xml:space="preserve">. Dels dos passatges, els historiadors utilitzen el Llibre 20 com una prova de l'existència de Jesús i el Llibre 18 a la seva crucifixió. Flavi Josep dóna fe de l'existència de Jesús com una persona històrica, que alguns dels seus contemporanis consideraven el Messies. Segons Bart </w:t>
      </w:r>
      <w:proofErr w:type="spellStart"/>
      <w:r w:rsidRPr="008678C1">
        <w:rPr>
          <w:rFonts w:asciiTheme="minorHAnsi" w:hAnsiTheme="minorHAnsi"/>
          <w:sz w:val="20"/>
          <w:szCs w:val="20"/>
        </w:rPr>
        <w:t>Ehrman</w:t>
      </w:r>
      <w:proofErr w:type="spellEnd"/>
      <w:r w:rsidRPr="008678C1">
        <w:rPr>
          <w:rFonts w:asciiTheme="minorHAnsi" w:hAnsiTheme="minorHAnsi"/>
          <w:sz w:val="20"/>
          <w:szCs w:val="20"/>
        </w:rPr>
        <w:t>, el passatge de Flavi Josep sobre Jesús va ser alterat pels escrivents cristians, incloent-hi la referència de Jesús com a Messies.</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Jesús des del punt de vista de la religió jueva</w:t>
      </w:r>
    </w:p>
    <w:p w:rsidR="00F10F9F" w:rsidRPr="008678C1" w:rsidRDefault="00F10F9F" w:rsidP="008678C1">
      <w:pPr>
        <w:jc w:val="both"/>
        <w:rPr>
          <w:rFonts w:asciiTheme="minorHAnsi" w:hAnsiTheme="minorHAnsi"/>
          <w:sz w:val="20"/>
          <w:szCs w:val="20"/>
        </w:rPr>
      </w:pPr>
      <w:r w:rsidRPr="008678C1">
        <w:rPr>
          <w:rFonts w:asciiTheme="minorHAnsi" w:hAnsiTheme="minorHAnsi"/>
          <w:i/>
          <w:sz w:val="20"/>
          <w:szCs w:val="20"/>
        </w:rPr>
        <w:t>Grup 4: Arnau, Anna, Alba i Aina</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Fonts jueves (Arnau)</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Aquestes fonts es comparen i contrasten amb les fonts cristianes com les Cartes paulines i els evangelis sinòptics. Són fonts que acostumen a ser independents entre si (per exemple, les fonts jueves no es basen en fonts romanes) i les semblances i diferències entre elles s'utilitzen en el procés d'autenticació</w:t>
      </w:r>
      <w:r w:rsidRPr="008678C1">
        <w:rPr>
          <w:rFonts w:asciiTheme="minorHAnsi" w:hAnsiTheme="minorHAnsi"/>
          <w:b/>
          <w:sz w:val="20"/>
          <w:szCs w:val="20"/>
          <w:u w:val="single"/>
        </w:rPr>
        <w:t>.</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Jesús en el Talmud (Anna)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Alguns estudiosos han concordat en que hi ha referències a Jesús en el Talmud, tot i que no poden acabar de concretar si ja eren a la versió original o van ser afegides més tard.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Quan hi va haver la   primera censura del Talmud de part de l’església cristiana ho van justificar dient que aquest parlava malament de Jesús i la seva mare, però els catòlics jueus van respondre a l’acusació dient que el Talmud no nombra mai a Jesús.</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De totes maneres, fins fa poc es mantenia que el judaisme no parlava malament del cristianisme però que el cristianisme sí que ho feia del judaisme, cosa que un professor de </w:t>
      </w:r>
      <w:proofErr w:type="spellStart"/>
      <w:r w:rsidRPr="008678C1">
        <w:rPr>
          <w:rFonts w:asciiTheme="minorHAnsi" w:hAnsiTheme="minorHAnsi"/>
          <w:sz w:val="20"/>
          <w:szCs w:val="20"/>
        </w:rPr>
        <w:t>Princeton</w:t>
      </w:r>
      <w:proofErr w:type="spellEnd"/>
      <w:r w:rsidRPr="008678C1">
        <w:rPr>
          <w:rFonts w:asciiTheme="minorHAnsi" w:hAnsiTheme="minorHAnsi"/>
          <w:sz w:val="20"/>
          <w:szCs w:val="20"/>
        </w:rPr>
        <w:t xml:space="preserve"> ha demostrat fa poc en el seu llibre.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En el Talmud es burlen sobretot algunes creences cristianes com poden ser la resurrecció de Jesús o fins i tot la virginitat de Maria.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Podem </w:t>
      </w:r>
      <w:r w:rsidR="008678C1" w:rsidRPr="008678C1">
        <w:rPr>
          <w:rFonts w:asciiTheme="minorHAnsi" w:hAnsiTheme="minorHAnsi"/>
          <w:sz w:val="20"/>
          <w:szCs w:val="20"/>
        </w:rPr>
        <w:t>concloure</w:t>
      </w:r>
      <w:r w:rsidRPr="008678C1">
        <w:rPr>
          <w:rFonts w:asciiTheme="minorHAnsi" w:hAnsiTheme="minorHAnsi"/>
          <w:sz w:val="20"/>
          <w:szCs w:val="20"/>
        </w:rPr>
        <w:t xml:space="preserve"> dient que el judaisme no té un bon concepte de Jesús i el cristianisme, un clar exemple són els escrits del Talmud.</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Flavi Josep (Aina)</w:t>
      </w: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 xml:space="preserve">Biografia: </w:t>
      </w:r>
      <w:r w:rsidRPr="008678C1">
        <w:rPr>
          <w:rFonts w:asciiTheme="minorHAnsi" w:hAnsiTheme="minorHAnsi"/>
          <w:sz w:val="20"/>
          <w:szCs w:val="20"/>
        </w:rPr>
        <w:t>Flavi Josep va néixer dins una família sacerdotal de Judea lligada a la monarquia dels Asmoneus, el seu pare era sacerdot de Jerusalem.</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lastRenderedPageBreak/>
        <w:t xml:space="preserve">Va participar a la primera guerra </w:t>
      </w:r>
      <w:proofErr w:type="spellStart"/>
      <w:r w:rsidRPr="008678C1">
        <w:rPr>
          <w:rFonts w:asciiTheme="minorHAnsi" w:hAnsiTheme="minorHAnsi"/>
          <w:sz w:val="20"/>
          <w:szCs w:val="20"/>
        </w:rPr>
        <w:t>judeoromana</w:t>
      </w:r>
      <w:proofErr w:type="spellEnd"/>
      <w:r w:rsidRPr="008678C1">
        <w:rPr>
          <w:rFonts w:asciiTheme="minorHAnsi" w:hAnsiTheme="minorHAnsi"/>
          <w:sz w:val="20"/>
          <w:szCs w:val="20"/>
        </w:rPr>
        <w:t xml:space="preserve"> de l’any 66 fins el 73. Sota l’imperi de Neró va ser portat a Roma per poder negociar sobre l’alliberament dels sacerdots que havien empresonat i tot i que ell també en un principi ho havia estat, </w:t>
      </w:r>
      <w:proofErr w:type="spellStart"/>
      <w:r w:rsidRPr="008678C1">
        <w:rPr>
          <w:rFonts w:asciiTheme="minorHAnsi" w:hAnsiTheme="minorHAnsi"/>
          <w:sz w:val="20"/>
          <w:szCs w:val="20"/>
        </w:rPr>
        <w:t>Popea</w:t>
      </w:r>
      <w:proofErr w:type="spellEnd"/>
      <w:r w:rsidRPr="008678C1">
        <w:rPr>
          <w:rFonts w:asciiTheme="minorHAnsi" w:hAnsiTheme="minorHAnsi"/>
          <w:sz w:val="20"/>
          <w:szCs w:val="20"/>
        </w:rPr>
        <w:t xml:space="preserve"> esposa de l’emperador, els va </w:t>
      </w:r>
      <w:proofErr w:type="spellStart"/>
      <w:r w:rsidRPr="008678C1">
        <w:rPr>
          <w:rFonts w:asciiTheme="minorHAnsi" w:hAnsiTheme="minorHAnsi"/>
          <w:sz w:val="20"/>
          <w:szCs w:val="20"/>
        </w:rPr>
        <w:t>convençer</w:t>
      </w:r>
      <w:proofErr w:type="spellEnd"/>
      <w:r w:rsidRPr="008678C1">
        <w:rPr>
          <w:rFonts w:asciiTheme="minorHAnsi" w:hAnsiTheme="minorHAnsi"/>
          <w:sz w:val="20"/>
          <w:szCs w:val="20"/>
        </w:rPr>
        <w:t xml:space="preserve"> perquè el deixessin lliure.</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L’any 70 després de la mort de la seva dona durant el setge a Jerusalem, es va casar amb una altra dona jueva que va ser capturada pels romans. Al mateix any, quan la dona el va deixar, es va casar amb una tercera amb la qual van tenir tres fills, però només un va viure la infantesa. L’any 75 es divorcià i es casà amb una quarta, la qual també era jueva, i va tenir dos fills més.</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Al 71 s’establí a Roma on va redactar les seves obres.</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hAnsiTheme="minorHAnsi"/>
          <w:b/>
          <w:sz w:val="20"/>
          <w:szCs w:val="20"/>
          <w:u w:val="single"/>
        </w:rPr>
        <w:t>Flavi Josep i “Antiguitats judaiques” (Alba)</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Flavi Josep va començar a escriure textos romans on s’inclouen referències a Jesús i als orígens del Cristianisme.</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 xml:space="preserve">A part d’escriure textos simples, també va començar a escriure un llibre anomenat Antiguitats judaiques on dóna fe de l’existència de Jesús com una persona històrica. Aquest llibre està escrit en grec, entre els anys 93 i 94. Està destinat a narrar la història dels jueus a tothom. </w:t>
      </w:r>
    </w:p>
    <w:p w:rsidR="00F10F9F" w:rsidRPr="008678C1" w:rsidRDefault="00F10F9F" w:rsidP="008678C1">
      <w:pPr>
        <w:jc w:val="both"/>
        <w:rPr>
          <w:rFonts w:asciiTheme="minorHAnsi" w:hAnsiTheme="minorHAnsi"/>
          <w:sz w:val="20"/>
          <w:szCs w:val="20"/>
        </w:rPr>
      </w:pPr>
      <w:r w:rsidRPr="008678C1">
        <w:rPr>
          <w:rFonts w:asciiTheme="minorHAnsi" w:hAnsiTheme="minorHAnsi"/>
          <w:sz w:val="20"/>
          <w:szCs w:val="20"/>
        </w:rPr>
        <w:t>Es divideix en vint llibres diferents, cada llibre explica una història diferent. S’han qüestionat les referències que apareixen en aquest llibre perquè no s’han mostrat en les seves altres obres anteriors.</w:t>
      </w:r>
    </w:p>
    <w:p w:rsidR="00F10F9F" w:rsidRPr="008678C1" w:rsidRDefault="00F10F9F" w:rsidP="008678C1">
      <w:pPr>
        <w:jc w:val="both"/>
        <w:rPr>
          <w:rFonts w:asciiTheme="minorHAnsi" w:hAnsiTheme="minorHAnsi"/>
          <w:noProof/>
          <w:sz w:val="20"/>
          <w:szCs w:val="20"/>
        </w:rPr>
      </w:pPr>
      <w:r w:rsidRPr="008678C1">
        <w:rPr>
          <w:rFonts w:asciiTheme="minorHAnsi" w:hAnsiTheme="minorHAnsi"/>
          <w:sz w:val="20"/>
          <w:szCs w:val="20"/>
        </w:rPr>
        <w:t xml:space="preserve"> L’argument que ho afirmava era que els cristians s’havien tornat més importants a Roma i per això van ser el punt estrella en les Antiguitats judaiques. També es confirma que els cristians no van incorporar coses en els textos escrits ja que l’explicació de Flavi Josep i la del Nou Testament no coincidia.</w:t>
      </w:r>
      <w:r w:rsidRPr="008678C1">
        <w:rPr>
          <w:rFonts w:asciiTheme="minorHAnsi" w:hAnsiTheme="minorHAnsi"/>
          <w:sz w:val="20"/>
          <w:szCs w:val="20"/>
        </w:rPr>
        <w:br/>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b/>
          <w:sz w:val="20"/>
          <w:szCs w:val="20"/>
        </w:rPr>
        <w:t>Origen no cristià:</w:t>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b/>
          <w:sz w:val="20"/>
          <w:szCs w:val="20"/>
        </w:rPr>
        <w:t xml:space="preserve">Fonts hel·lenístiques i l’Alcorà </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b/>
          <w:sz w:val="20"/>
          <w:szCs w:val="20"/>
        </w:rPr>
        <w:t>Islam (l’Alcorà)</w:t>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La figura de Jesús a l’islam, és a dir a l’Alcorà, té una acceptació total. L’Alcorà dedica desenes de versicles a la figura de Jesús (</w:t>
      </w:r>
      <w:proofErr w:type="spellStart"/>
      <w:r w:rsidRPr="008678C1">
        <w:rPr>
          <w:rFonts w:asciiTheme="minorHAnsi" w:eastAsia="Calibri" w:hAnsiTheme="minorHAnsi" w:cs="Calibri"/>
          <w:sz w:val="20"/>
          <w:szCs w:val="20"/>
        </w:rPr>
        <w:t>Isa</w:t>
      </w:r>
      <w:proofErr w:type="spellEnd"/>
      <w:r w:rsidRPr="008678C1">
        <w:rPr>
          <w:rFonts w:asciiTheme="minorHAnsi" w:eastAsia="Calibri" w:hAnsiTheme="minorHAnsi" w:cs="Calibri"/>
          <w:sz w:val="20"/>
          <w:szCs w:val="20"/>
        </w:rPr>
        <w:t>) i a la verge Maria (Maryam), i també es nombres els apòstols però no se’ls nombre pel seu nom. Per tant, Jesús es considera un profeta de l’islam, com la resta de profetes, i un dels més representatius, al costat de profetes com, Adam, Noè, Abraham i Mahoma. L’Alcorà contempla també el naixement de Jesús igual que el cristianisme, és a dir, per intervenció de l’esperit sant, que en l’islam s’identifica amb l’àngel Gabriel. Però, la diferència que hi trobem és que l’Alcorà interpreta aquest fet miraculós de la Verge i l’àngel com a signe de la omnipotència divina, és a dir, com a demostració que és Déu qui crea lliurament, sense</w:t>
      </w:r>
      <w:r w:rsidR="008678C1" w:rsidRPr="008678C1">
        <w:rPr>
          <w:rFonts w:asciiTheme="minorHAnsi" w:eastAsia="Calibri" w:hAnsiTheme="minorHAnsi" w:cs="Calibri"/>
          <w:sz w:val="20"/>
          <w:szCs w:val="20"/>
        </w:rPr>
        <w:t xml:space="preserve"> necessitar les causes </w:t>
      </w:r>
      <w:proofErr w:type="spellStart"/>
      <w:r w:rsidR="008678C1" w:rsidRPr="008678C1">
        <w:rPr>
          <w:rFonts w:asciiTheme="minorHAnsi" w:eastAsia="Calibri" w:hAnsiTheme="minorHAnsi" w:cs="Calibri"/>
          <w:sz w:val="20"/>
          <w:szCs w:val="20"/>
        </w:rPr>
        <w:t>intermitg</w:t>
      </w:r>
      <w:r w:rsidRPr="008678C1">
        <w:rPr>
          <w:rFonts w:asciiTheme="minorHAnsi" w:eastAsia="Calibri" w:hAnsiTheme="minorHAnsi" w:cs="Calibri"/>
          <w:sz w:val="20"/>
          <w:szCs w:val="20"/>
        </w:rPr>
        <w:t>es</w:t>
      </w:r>
      <w:proofErr w:type="spellEnd"/>
      <w:r w:rsidRPr="008678C1">
        <w:rPr>
          <w:rFonts w:asciiTheme="minorHAnsi" w:eastAsia="Calibri" w:hAnsiTheme="minorHAnsi" w:cs="Calibri"/>
          <w:sz w:val="20"/>
          <w:szCs w:val="20"/>
        </w:rPr>
        <w:t xml:space="preserve">. </w:t>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 xml:space="preserve">Jesús es considera així un signe de Déu per la humanitat. Però l’Alcorà nega </w:t>
      </w:r>
      <w:r w:rsidR="008678C1" w:rsidRPr="008678C1">
        <w:rPr>
          <w:rFonts w:asciiTheme="minorHAnsi" w:eastAsia="Calibri" w:hAnsiTheme="minorHAnsi" w:cs="Calibri"/>
          <w:sz w:val="20"/>
          <w:szCs w:val="20"/>
        </w:rPr>
        <w:t>clarament</w:t>
      </w:r>
      <w:r w:rsidRPr="008678C1">
        <w:rPr>
          <w:rFonts w:asciiTheme="minorHAnsi" w:eastAsia="Calibri" w:hAnsiTheme="minorHAnsi" w:cs="Calibri"/>
          <w:sz w:val="20"/>
          <w:szCs w:val="20"/>
        </w:rPr>
        <w:t xml:space="preserve"> que Jesús sigui fill de Déu, o Déu mateix. Per tant la conclusió final, és que Jesús dins de l’islam fa el paper d’un dels profetes més importants. </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A l’Alcorà surten també alguns dels miracles que, amb permís de Déu, va fer Jesús. I també s’anomena com el “</w:t>
      </w:r>
      <w:r w:rsidR="008678C1" w:rsidRPr="008678C1">
        <w:rPr>
          <w:rFonts w:asciiTheme="minorHAnsi" w:eastAsia="Calibri" w:hAnsiTheme="minorHAnsi" w:cs="Calibri"/>
          <w:sz w:val="20"/>
          <w:szCs w:val="20"/>
        </w:rPr>
        <w:t>Messies</w:t>
      </w:r>
      <w:r w:rsidRPr="008678C1">
        <w:rPr>
          <w:rFonts w:asciiTheme="minorHAnsi" w:eastAsia="Calibri" w:hAnsiTheme="minorHAnsi" w:cs="Calibri"/>
          <w:sz w:val="20"/>
          <w:szCs w:val="20"/>
        </w:rPr>
        <w:t xml:space="preserve">”. I fora de l’Alcorà, a la </w:t>
      </w:r>
      <w:r w:rsidRPr="008678C1">
        <w:rPr>
          <w:rFonts w:asciiTheme="minorHAnsi" w:eastAsia="Calibri" w:hAnsiTheme="minorHAnsi" w:cs="Calibri"/>
          <w:i/>
          <w:sz w:val="20"/>
          <w:szCs w:val="20"/>
        </w:rPr>
        <w:t>sunna</w:t>
      </w:r>
      <w:r w:rsidRPr="008678C1">
        <w:rPr>
          <w:rFonts w:asciiTheme="minorHAnsi" w:eastAsia="Calibri" w:hAnsiTheme="minorHAnsi" w:cs="Calibri"/>
          <w:sz w:val="20"/>
          <w:szCs w:val="20"/>
        </w:rPr>
        <w:t>, que és el recull de dites i accions del profeta Mahoma, es diu també que Jesús tornarà al final dels temps, i que la seva vinguda serà un dels signes anunciadors de que el final del mó</w:t>
      </w:r>
      <w:r w:rsidR="008678C1" w:rsidRPr="008678C1">
        <w:rPr>
          <w:rFonts w:asciiTheme="minorHAnsi" w:eastAsia="Calibri" w:hAnsiTheme="minorHAnsi" w:cs="Calibri"/>
          <w:sz w:val="20"/>
          <w:szCs w:val="20"/>
        </w:rPr>
        <w:t>n s’apropa. Un altre fet que</w:t>
      </w:r>
      <w:r w:rsidRPr="008678C1">
        <w:rPr>
          <w:rFonts w:asciiTheme="minorHAnsi" w:eastAsia="Calibri" w:hAnsiTheme="minorHAnsi" w:cs="Calibri"/>
          <w:sz w:val="20"/>
          <w:szCs w:val="20"/>
        </w:rPr>
        <w:t xml:space="preserve"> anuncia la tradició musulmana és que Jesús reapareixerà a Damasc i dins la tradició de l’islam, com a musulmà, ja que l’Alcorà considera l’islam com la religió de l’etapa final de la humanitat. </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b/>
          <w:sz w:val="20"/>
          <w:szCs w:val="20"/>
        </w:rPr>
        <w:t>Hinduisme</w:t>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 xml:space="preserve">A l’Hinduisme, una de les escriptures sagrades, el </w:t>
      </w:r>
      <w:proofErr w:type="spellStart"/>
      <w:r w:rsidRPr="008678C1">
        <w:rPr>
          <w:rFonts w:asciiTheme="minorHAnsi" w:eastAsia="Calibri" w:hAnsiTheme="minorHAnsi" w:cs="Calibri"/>
          <w:sz w:val="20"/>
          <w:szCs w:val="20"/>
        </w:rPr>
        <w:t>Bhavyshya</w:t>
      </w:r>
      <w:proofErr w:type="spellEnd"/>
      <w:r w:rsidRPr="008678C1">
        <w:rPr>
          <w:rFonts w:asciiTheme="minorHAnsi" w:eastAsia="Calibri" w:hAnsiTheme="minorHAnsi" w:cs="Calibri"/>
          <w:sz w:val="20"/>
          <w:szCs w:val="20"/>
        </w:rPr>
        <w:t xml:space="preserve"> </w:t>
      </w:r>
      <w:proofErr w:type="spellStart"/>
      <w:r w:rsidRPr="008678C1">
        <w:rPr>
          <w:rFonts w:asciiTheme="minorHAnsi" w:eastAsia="Calibri" w:hAnsiTheme="minorHAnsi" w:cs="Calibri"/>
          <w:sz w:val="20"/>
          <w:szCs w:val="20"/>
        </w:rPr>
        <w:t>Purana</w:t>
      </w:r>
      <w:proofErr w:type="spellEnd"/>
      <w:r w:rsidRPr="008678C1">
        <w:rPr>
          <w:rFonts w:asciiTheme="minorHAnsi" w:eastAsia="Calibri" w:hAnsiTheme="minorHAnsi" w:cs="Calibri"/>
          <w:sz w:val="20"/>
          <w:szCs w:val="20"/>
        </w:rPr>
        <w:t xml:space="preserve"> d’uns 3.000 anys enrere </w:t>
      </w:r>
      <w:r w:rsidR="008678C1" w:rsidRPr="008678C1">
        <w:rPr>
          <w:rFonts w:asciiTheme="minorHAnsi" w:eastAsia="Calibri" w:hAnsiTheme="minorHAnsi" w:cs="Calibri"/>
          <w:sz w:val="20"/>
          <w:szCs w:val="20"/>
        </w:rPr>
        <w:t>aproximadament</w:t>
      </w:r>
      <w:r w:rsidRPr="008678C1">
        <w:rPr>
          <w:rFonts w:asciiTheme="minorHAnsi" w:eastAsia="Calibri" w:hAnsiTheme="minorHAnsi" w:cs="Calibri"/>
          <w:sz w:val="20"/>
          <w:szCs w:val="20"/>
        </w:rPr>
        <w:t xml:space="preserve">, s'anuncia el naixement de Jesús amb el nom de </w:t>
      </w:r>
      <w:proofErr w:type="spellStart"/>
      <w:r w:rsidRPr="008678C1">
        <w:rPr>
          <w:rFonts w:asciiTheme="minorHAnsi" w:eastAsia="Calibri" w:hAnsiTheme="minorHAnsi" w:cs="Calibri"/>
          <w:sz w:val="20"/>
          <w:szCs w:val="20"/>
        </w:rPr>
        <w:t>Isha</w:t>
      </w:r>
      <w:proofErr w:type="spellEnd"/>
      <w:r w:rsidRPr="008678C1">
        <w:rPr>
          <w:rFonts w:asciiTheme="minorHAnsi" w:eastAsia="Calibri" w:hAnsiTheme="minorHAnsi" w:cs="Calibri"/>
          <w:sz w:val="20"/>
          <w:szCs w:val="20"/>
        </w:rPr>
        <w:t>.</w:t>
      </w: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Aquesta escriptura prediu que va arribar enviat per  Déu, que l’anomenen “avatar” que vol dir 'aquell que descendeix', és a dir, que descendeix del món espiritual, al món material  com un missatge Diví, d’amor i de pau.</w:t>
      </w:r>
    </w:p>
    <w:p w:rsidR="00F10F9F" w:rsidRPr="008678C1" w:rsidRDefault="00F10F9F" w:rsidP="008678C1">
      <w:pPr>
        <w:jc w:val="both"/>
        <w:rPr>
          <w:rFonts w:asciiTheme="minorHAnsi" w:hAnsiTheme="minorHAnsi"/>
          <w:sz w:val="20"/>
          <w:szCs w:val="20"/>
        </w:rPr>
      </w:pPr>
    </w:p>
    <w:p w:rsidR="00F10F9F" w:rsidRPr="008678C1" w:rsidRDefault="00F10F9F" w:rsidP="008678C1">
      <w:pPr>
        <w:jc w:val="both"/>
        <w:rPr>
          <w:rFonts w:asciiTheme="minorHAnsi" w:hAnsiTheme="minorHAnsi"/>
          <w:sz w:val="20"/>
          <w:szCs w:val="20"/>
        </w:rPr>
      </w:pPr>
      <w:r w:rsidRPr="008678C1">
        <w:rPr>
          <w:rFonts w:asciiTheme="minorHAnsi" w:eastAsia="Calibri" w:hAnsiTheme="minorHAnsi" w:cs="Calibri"/>
          <w:sz w:val="20"/>
          <w:szCs w:val="20"/>
        </w:rPr>
        <w:t>Laura, Adrià, Montse i Pau Gispert</w:t>
      </w:r>
      <w:bookmarkStart w:id="1" w:name="_GoBack"/>
      <w:bookmarkEnd w:id="1"/>
    </w:p>
    <w:sectPr w:rsidR="00F10F9F" w:rsidRPr="008678C1" w:rsidSect="008678C1">
      <w:type w:val="continuous"/>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424A9"/>
    <w:multiLevelType w:val="hybridMultilevel"/>
    <w:tmpl w:val="C34A5F36"/>
    <w:lvl w:ilvl="0" w:tplc="A1F4A050">
      <w:numFmt w:val="bullet"/>
      <w:lvlText w:val="-"/>
      <w:lvlJc w:val="left"/>
      <w:pPr>
        <w:ind w:left="420" w:hanging="360"/>
      </w:pPr>
      <w:rPr>
        <w:rFonts w:ascii="Arial" w:eastAsiaTheme="minorHAnsi"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A8"/>
    <w:rsid w:val="00371DA8"/>
    <w:rsid w:val="008678C1"/>
    <w:rsid w:val="00F10F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EB75E-0FE0-423A-A12E-A3567EB0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0F9F"/>
    <w:pPr>
      <w:spacing w:after="0" w:line="276" w:lineRule="auto"/>
    </w:pPr>
    <w:rPr>
      <w:rFonts w:ascii="Arial" w:eastAsia="Arial" w:hAnsi="Arial" w:cs="Arial"/>
      <w:color w:val="000000"/>
      <w:lang w:eastAsia="ca-ES"/>
    </w:rPr>
  </w:style>
  <w:style w:type="paragraph" w:styleId="Ttol2">
    <w:name w:val="heading 2"/>
    <w:basedOn w:val="Normal"/>
    <w:next w:val="Normal"/>
    <w:link w:val="Ttol2Car"/>
    <w:rsid w:val="00F10F9F"/>
    <w:pPr>
      <w:keepNext/>
      <w:keepLines/>
      <w:spacing w:before="360" w:after="120"/>
      <w:contextualSpacing/>
      <w:outlineLvl w:val="1"/>
    </w:pPr>
    <w:rPr>
      <w:sz w:val="32"/>
      <w:szCs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rsid w:val="00F10F9F"/>
    <w:rPr>
      <w:rFonts w:ascii="Arial" w:eastAsia="Arial" w:hAnsi="Arial" w:cs="Arial"/>
      <w:color w:val="000000"/>
      <w:sz w:val="32"/>
      <w:szCs w:val="32"/>
      <w:lang w:eastAsia="ca-ES"/>
    </w:rPr>
  </w:style>
  <w:style w:type="character" w:styleId="Enlla">
    <w:name w:val="Hyperlink"/>
    <w:basedOn w:val="Tipusdelletraperdefectedelpargraf"/>
    <w:uiPriority w:val="99"/>
    <w:semiHidden/>
    <w:unhideWhenUsed/>
    <w:rsid w:val="00F10F9F"/>
    <w:rPr>
      <w:color w:val="0000FF"/>
      <w:u w:val="single"/>
    </w:rPr>
  </w:style>
  <w:style w:type="paragraph" w:styleId="NormalWeb">
    <w:name w:val="Normal (Web)"/>
    <w:basedOn w:val="Normal"/>
    <w:uiPriority w:val="99"/>
    <w:semiHidden/>
    <w:unhideWhenUsed/>
    <w:rsid w:val="00F10F9F"/>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character" w:customStyle="1" w:styleId="apple-converted-space">
    <w:name w:val="apple-converted-space"/>
    <w:basedOn w:val="Tipusdelletraperdefectedelpargraf"/>
    <w:rsid w:val="00F10F9F"/>
  </w:style>
  <w:style w:type="paragraph" w:styleId="Pargrafdellista">
    <w:name w:val="List Paragraph"/>
    <w:basedOn w:val="Normal"/>
    <w:uiPriority w:val="34"/>
    <w:qFormat/>
    <w:rsid w:val="00F10F9F"/>
    <w:pPr>
      <w:spacing w:after="200"/>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9355">
      <w:bodyDiv w:val="1"/>
      <w:marLeft w:val="0"/>
      <w:marRight w:val="0"/>
      <w:marTop w:val="0"/>
      <w:marBottom w:val="0"/>
      <w:divBdr>
        <w:top w:val="none" w:sz="0" w:space="0" w:color="auto"/>
        <w:left w:val="none" w:sz="0" w:space="0" w:color="auto"/>
        <w:bottom w:val="none" w:sz="0" w:space="0" w:color="auto"/>
        <w:right w:val="none" w:sz="0" w:space="0" w:color="auto"/>
      </w:divBdr>
    </w:div>
    <w:div w:id="1635212669">
      <w:bodyDiv w:val="1"/>
      <w:marLeft w:val="0"/>
      <w:marRight w:val="0"/>
      <w:marTop w:val="0"/>
      <w:marBottom w:val="0"/>
      <w:divBdr>
        <w:top w:val="none" w:sz="0" w:space="0" w:color="auto"/>
        <w:left w:val="none" w:sz="0" w:space="0" w:color="auto"/>
        <w:bottom w:val="none" w:sz="0" w:space="0" w:color="auto"/>
        <w:right w:val="none" w:sz="0" w:space="0" w:color="auto"/>
      </w:divBdr>
    </w:div>
    <w:div w:id="1816681485">
      <w:bodyDiv w:val="1"/>
      <w:marLeft w:val="0"/>
      <w:marRight w:val="0"/>
      <w:marTop w:val="0"/>
      <w:marBottom w:val="0"/>
      <w:divBdr>
        <w:top w:val="none" w:sz="0" w:space="0" w:color="auto"/>
        <w:left w:val="none" w:sz="0" w:space="0" w:color="auto"/>
        <w:bottom w:val="none" w:sz="0" w:space="0" w:color="auto"/>
        <w:right w:val="none" w:sz="0" w:space="0" w:color="auto"/>
      </w:divBdr>
    </w:div>
    <w:div w:id="2025085374">
      <w:bodyDiv w:val="1"/>
      <w:marLeft w:val="0"/>
      <w:marRight w:val="0"/>
      <w:marTop w:val="0"/>
      <w:marBottom w:val="0"/>
      <w:divBdr>
        <w:top w:val="none" w:sz="0" w:space="0" w:color="auto"/>
        <w:left w:val="none" w:sz="0" w:space="0" w:color="auto"/>
        <w:bottom w:val="none" w:sz="0" w:space="0" w:color="auto"/>
        <w:right w:val="none" w:sz="0" w:space="0" w:color="auto"/>
      </w:divBdr>
    </w:div>
    <w:div w:id="205091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wikipedia.org/wiki/Llibre_d%27Ester" TargetMode="External"/><Relationship Id="rId18" Type="http://schemas.openxmlformats.org/officeDocument/2006/relationships/hyperlink" Target="https://ca.wikipedia.org/wiki/Saviesa" TargetMode="External"/><Relationship Id="rId26" Type="http://schemas.openxmlformats.org/officeDocument/2006/relationships/hyperlink" Target="https://ca.wikipedia.org/wiki/Evangeli_dels_Egipcis" TargetMode="External"/><Relationship Id="rId39" Type="http://schemas.openxmlformats.org/officeDocument/2006/relationships/hyperlink" Target="http://www.enciclopedia.cat/fitxa_v2.jsp?NDCHEC=0182213" TargetMode="External"/><Relationship Id="rId21" Type="http://schemas.openxmlformats.org/officeDocument/2006/relationships/hyperlink" Target="https://ca.wikipedia.org/w/index.php?title=Carta_de_Jeremies&amp;action=edit&amp;redlink=1" TargetMode="External"/><Relationship Id="rId34" Type="http://schemas.openxmlformats.org/officeDocument/2006/relationships/hyperlink" Target="https://ca.wikipedia.org/wiki/Apocalipsi_de_Pere" TargetMode="External"/><Relationship Id="rId42" Type="http://schemas.openxmlformats.org/officeDocument/2006/relationships/hyperlink" Target="http://www.proa.cat/www/proa/ca" TargetMode="External"/><Relationship Id="rId47" Type="http://schemas.openxmlformats.org/officeDocument/2006/relationships/hyperlink" Target="http://www.festes.org/directori.php?id=76" TargetMode="External"/><Relationship Id="rId50" Type="http://schemas.openxmlformats.org/officeDocument/2006/relationships/hyperlink" Target="http://www.elcocou.com/pastorets2.htm" TargetMode="External"/><Relationship Id="rId55" Type="http://schemas.openxmlformats.org/officeDocument/2006/relationships/hyperlink" Target="https://en.wikisource.org/wiki/The_Lives_of_the_Twelve_Caesars/Claudius" TargetMode="External"/><Relationship Id="rId63" Type="http://schemas.openxmlformats.org/officeDocument/2006/relationships/hyperlink" Target="https://ca.wikipedia.org/wiki/T%C3%A0cit" TargetMode="External"/><Relationship Id="rId68" Type="http://schemas.openxmlformats.org/officeDocument/2006/relationships/hyperlink" Target="https://ca.wikipedia.org/wiki/Jes%C3%BAs_de_Natzaret" TargetMode="External"/><Relationship Id="rId76" Type="http://schemas.openxmlformats.org/officeDocument/2006/relationships/fontTable" Target="fontTable.xml"/><Relationship Id="rId7" Type="http://schemas.openxmlformats.org/officeDocument/2006/relationships/hyperlink" Target="https://ca.wikipedia.org/wiki/Arameu" TargetMode="External"/><Relationship Id="rId71" Type="http://schemas.openxmlformats.org/officeDocument/2006/relationships/hyperlink" Target="https://ca.wikipedia.org/wiki/Esgl%C3%A9sia_primitiva" TargetMode="External"/><Relationship Id="rId2" Type="http://schemas.openxmlformats.org/officeDocument/2006/relationships/styles" Target="styles.xml"/><Relationship Id="rId16" Type="http://schemas.openxmlformats.org/officeDocument/2006/relationships/hyperlink" Target="https://ca.wikipedia.org/wiki/Primer_llibre_dels_Macabeus" TargetMode="External"/><Relationship Id="rId29" Type="http://schemas.openxmlformats.org/officeDocument/2006/relationships/hyperlink" Target="https://ca.wikipedia.org/w/index.php?title=Evangeli_d%27Apel%C2%B7les&amp;action=edit&amp;redlink=1" TargetMode="External"/><Relationship Id="rId11" Type="http://schemas.openxmlformats.org/officeDocument/2006/relationships/hyperlink" Target="https://ca.wikipedia.org/wiki/Cristianisme" TargetMode="External"/><Relationship Id="rId24" Type="http://schemas.openxmlformats.org/officeDocument/2006/relationships/hyperlink" Target="https://ca.wikipedia.org/wiki/Llibre_dels_Jubileus" TargetMode="External"/><Relationship Id="rId32" Type="http://schemas.openxmlformats.org/officeDocument/2006/relationships/hyperlink" Target="https://ca.wikipedia.org/wiki/Evangeli_Viu" TargetMode="External"/><Relationship Id="rId37" Type="http://schemas.openxmlformats.org/officeDocument/2006/relationships/hyperlink" Target="https://ca.wikipedia.org/wiki/Evangeli_de_Tom%C3%A0s" TargetMode="External"/><Relationship Id="rId40" Type="http://schemas.openxmlformats.org/officeDocument/2006/relationships/hyperlink" Target="http://www.vilaweb.cat/www/diariescola/noticia?id=1894495" TargetMode="External"/><Relationship Id="rId45" Type="http://schemas.openxmlformats.org/officeDocument/2006/relationships/hyperlink" Target="http://www.teologia-catalunya.cat/" TargetMode="External"/><Relationship Id="rId53" Type="http://schemas.openxmlformats.org/officeDocument/2006/relationships/hyperlink" Target="https://ca.wikipedia.org/wiki/Esgl%C3%A9sia_primitiva" TargetMode="External"/><Relationship Id="rId58" Type="http://schemas.openxmlformats.org/officeDocument/2006/relationships/hyperlink" Target="https://ca.wikipedia.org/wiki/Ner%C3%B3" TargetMode="External"/><Relationship Id="rId66" Type="http://schemas.openxmlformats.org/officeDocument/2006/relationships/hyperlink" Target="https://ca.wikipedia.org/wiki/Governador" TargetMode="External"/><Relationship Id="rId74" Type="http://schemas.openxmlformats.org/officeDocument/2006/relationships/hyperlink" Target="https://en.wikisource.org/wiki/The_Antiquities_of_the_Jews/Book_XVIII" TargetMode="External"/><Relationship Id="rId5" Type="http://schemas.openxmlformats.org/officeDocument/2006/relationships/hyperlink" Target="https://ca.wikipedia.org/wiki/Grec_antic" TargetMode="External"/><Relationship Id="rId15" Type="http://schemas.openxmlformats.org/officeDocument/2006/relationships/hyperlink" Target="https://ca.wikipedia.org/w/index.php?title=Llibre_de_Tobit&amp;action=edit&amp;redlink=1" TargetMode="External"/><Relationship Id="rId23" Type="http://schemas.openxmlformats.org/officeDocument/2006/relationships/hyperlink" Target="https://ca.wikipedia.org/wiki/Llibre_d%27Henoc" TargetMode="External"/><Relationship Id="rId28" Type="http://schemas.openxmlformats.org/officeDocument/2006/relationships/hyperlink" Target="https://ca.wikipedia.org/wiki/Evangeli_de_Pere" TargetMode="External"/><Relationship Id="rId36" Type="http://schemas.openxmlformats.org/officeDocument/2006/relationships/hyperlink" Target="https://ca.wikipedia.org/wiki/Ap%C3%B2crif_de_Jaume" TargetMode="External"/><Relationship Id="rId49" Type="http://schemas.openxmlformats.org/officeDocument/2006/relationships/hyperlink" Target="http://www.turismedelx.com/va/misteri" TargetMode="External"/><Relationship Id="rId57" Type="http://schemas.openxmlformats.org/officeDocument/2006/relationships/hyperlink" Target="https://ca.wikipedia.org/wiki/Claudi" TargetMode="External"/><Relationship Id="rId61" Type="http://schemas.openxmlformats.org/officeDocument/2006/relationships/hyperlink" Target="https://ca.wikipedia.org/wiki/Claudi" TargetMode="External"/><Relationship Id="rId10" Type="http://schemas.openxmlformats.org/officeDocument/2006/relationships/hyperlink" Target="https://ca.wikipedia.org/wiki/Nou_Testament" TargetMode="External"/><Relationship Id="rId19" Type="http://schemas.openxmlformats.org/officeDocument/2006/relationships/hyperlink" Target="https://ca.wikipedia.org/wiki/Sir%C3%A0cida" TargetMode="External"/><Relationship Id="rId31" Type="http://schemas.openxmlformats.org/officeDocument/2006/relationships/hyperlink" Target="https://ca.wikipedia.org/w/index.php?title=Evangeli_d%27Eva&amp;action=edit&amp;redlink=1" TargetMode="External"/><Relationship Id="rId44" Type="http://schemas.openxmlformats.org/officeDocument/2006/relationships/hyperlink" Target="http://ca.wikipedia.org/wiki/Armand_Puig_i_T%C3%A0rrech" TargetMode="External"/><Relationship Id="rId52" Type="http://schemas.openxmlformats.org/officeDocument/2006/relationships/hyperlink" Target="https://ca.wikipedia.org/wiki/Suetoni" TargetMode="External"/><Relationship Id="rId60" Type="http://schemas.openxmlformats.org/officeDocument/2006/relationships/hyperlink" Target="https://ca.wikipedia.org/wiki/Plini_el_Jove" TargetMode="External"/><Relationship Id="rId65" Type="http://schemas.openxmlformats.org/officeDocument/2006/relationships/hyperlink" Target="https://ca.wikipedia.org/wiki/C%C3%B2nsol_rom%C3%A0" TargetMode="External"/><Relationship Id="rId73" Type="http://schemas.openxmlformats.org/officeDocument/2006/relationships/hyperlink" Target="https://ca.wikipedia.org/wiki/Antiguitats_judaiques" TargetMode="External"/><Relationship Id="rId4" Type="http://schemas.openxmlformats.org/officeDocument/2006/relationships/webSettings" Target="webSettings.xml"/><Relationship Id="rId9" Type="http://schemas.openxmlformats.org/officeDocument/2006/relationships/hyperlink" Target="https://ca.wikipedia.org/wiki/B%C3%ADblia" TargetMode="External"/><Relationship Id="rId14" Type="http://schemas.openxmlformats.org/officeDocument/2006/relationships/hyperlink" Target="https://ca.wikipedia.org/wiki/Llibre_de_Judit" TargetMode="External"/><Relationship Id="rId22" Type="http://schemas.openxmlformats.org/officeDocument/2006/relationships/hyperlink" Target="https://ca.wikipedia.org/wiki/Apocalipsi_d%27Esdres" TargetMode="External"/><Relationship Id="rId27" Type="http://schemas.openxmlformats.org/officeDocument/2006/relationships/hyperlink" Target="https://ca.wikipedia.org/w/index.php?title=Evangeli_de_Maties&amp;action=edit&amp;redlink=1" TargetMode="External"/><Relationship Id="rId30" Type="http://schemas.openxmlformats.org/officeDocument/2006/relationships/hyperlink" Target="https://ca.wikipedia.org/wiki/Evangeli_de_Judes" TargetMode="External"/><Relationship Id="rId35" Type="http://schemas.openxmlformats.org/officeDocument/2006/relationships/hyperlink" Target="https://ca.wikipedia.org/wiki/Protoevangeli_de_Jaume" TargetMode="External"/><Relationship Id="rId43" Type="http://schemas.openxmlformats.org/officeDocument/2006/relationships/hyperlink" Target="http://www.proa.cat/www/proa/ca/cataleg/llibre.html?id=9856&amp;title=-Els%20evangelis%20ap%C3%B2crifs" TargetMode="External"/><Relationship Id="rId48" Type="http://schemas.openxmlformats.org/officeDocument/2006/relationships/hyperlink" Target="http://www.enciclopedia.cat/fitxa_v2.jsp?NDCHEC=0232112" TargetMode="External"/><Relationship Id="rId56" Type="http://schemas.openxmlformats.org/officeDocument/2006/relationships/hyperlink" Target="https://en.wikisource.org/wiki/The_Lives_of_the_Twelve_Caesars/Nero" TargetMode="External"/><Relationship Id="rId64" Type="http://schemas.openxmlformats.org/officeDocument/2006/relationships/hyperlink" Target="https://ca.wikipedia.org/wiki/Senador_rom%C3%A0" TargetMode="External"/><Relationship Id="rId69" Type="http://schemas.openxmlformats.org/officeDocument/2006/relationships/hyperlink" Target="https://ca.wikipedia.org/wiki/Jes%C3%BAs_de_Natzaret" TargetMode="External"/><Relationship Id="rId77" Type="http://schemas.openxmlformats.org/officeDocument/2006/relationships/theme" Target="theme/theme1.xml"/><Relationship Id="rId8" Type="http://schemas.openxmlformats.org/officeDocument/2006/relationships/hyperlink" Target="https://ca.wikipedia.org/wiki/C%C3%A0non_(B%C3%ADblia)" TargetMode="External"/><Relationship Id="rId51" Type="http://schemas.openxmlformats.org/officeDocument/2006/relationships/hyperlink" Target="http://www.lafesta.com/latramoia/papers/as00020.htm" TargetMode="External"/><Relationship Id="rId72" Type="http://schemas.openxmlformats.org/officeDocument/2006/relationships/hyperlink" Target="https://ca.wikipedia.org/wiki/Marc_Ulpi_Traj%C3%A0" TargetMode="External"/><Relationship Id="rId3" Type="http://schemas.openxmlformats.org/officeDocument/2006/relationships/settings" Target="settings.xml"/><Relationship Id="rId12" Type="http://schemas.openxmlformats.org/officeDocument/2006/relationships/hyperlink" Target="https://ca.wikipedia.org/wiki/Catolicisme" TargetMode="External"/><Relationship Id="rId17" Type="http://schemas.openxmlformats.org/officeDocument/2006/relationships/hyperlink" Target="https://ca.wikipedia.org/wiki/Segon_llibre_dels_Macabeus" TargetMode="External"/><Relationship Id="rId25" Type="http://schemas.openxmlformats.org/officeDocument/2006/relationships/hyperlink" Target="https://ca.wikipedia.org/wiki/Evangeli_dels_Hebreus" TargetMode="External"/><Relationship Id="rId33" Type="http://schemas.openxmlformats.org/officeDocument/2006/relationships/hyperlink" Target="https://ca.wikipedia.org/wiki/Evangeli_de_Marci%C3%B3" TargetMode="External"/><Relationship Id="rId38" Type="http://schemas.openxmlformats.org/officeDocument/2006/relationships/hyperlink" Target="https://ca.wikipedia.org/wiki/Evangeli_de_Felip" TargetMode="External"/><Relationship Id="rId46" Type="http://schemas.openxmlformats.org/officeDocument/2006/relationships/hyperlink" Target="http://www.lafesta.com/latramoia/monimisteri/moninv4.htm" TargetMode="External"/><Relationship Id="rId59" Type="http://schemas.openxmlformats.org/officeDocument/2006/relationships/hyperlink" Target="https://ca.wikipedia.org/wiki/T%C3%A0cit" TargetMode="External"/><Relationship Id="rId67" Type="http://schemas.openxmlformats.org/officeDocument/2006/relationships/hyperlink" Target="https://ca.wikipedia.org/wiki/Imperi_Rom%C3%A0" TargetMode="External"/><Relationship Id="rId20" Type="http://schemas.openxmlformats.org/officeDocument/2006/relationships/hyperlink" Target="https://ca.wikipedia.org/w/index.php?title=Baruc&amp;action=edit&amp;redlink=1" TargetMode="External"/><Relationship Id="rId41" Type="http://schemas.openxmlformats.org/officeDocument/2006/relationships/hyperlink" Target="http://comparative-religion.com/christianity/apocrypha" TargetMode="External"/><Relationship Id="rId54" Type="http://schemas.openxmlformats.org/officeDocument/2006/relationships/hyperlink" Target="https://ca.wikipedia.org/wiki/Vides_dels_dotze_c%C3%A8sars" TargetMode="External"/><Relationship Id="rId62" Type="http://schemas.openxmlformats.org/officeDocument/2006/relationships/hyperlink" Target="https://en.wikisource.org/wiki/The_Lives_of_the_Twelve_Caesars/Claudius" TargetMode="External"/><Relationship Id="rId70" Type="http://schemas.openxmlformats.org/officeDocument/2006/relationships/hyperlink" Target="https://ca.wikipedia.org/wiki/Crucifixi%C3%B3_de_Jes%C3%BAs" TargetMode="External"/><Relationship Id="rId75" Type="http://schemas.openxmlformats.org/officeDocument/2006/relationships/hyperlink" Target="https://en.wikisource.org/wiki/The_Antiquities_of_the_Jews/Book_XX" TargetMode="External"/><Relationship Id="rId1" Type="http://schemas.openxmlformats.org/officeDocument/2006/relationships/numbering" Target="numbering.xml"/><Relationship Id="rId6" Type="http://schemas.openxmlformats.org/officeDocument/2006/relationships/hyperlink" Target="https://ca.wikipedia.org/wiki/Arameu"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3546</Words>
  <Characters>20215</Characters>
  <Application>Microsoft Office Word</Application>
  <DocSecurity>0</DocSecurity>
  <Lines>168</Lines>
  <Paragraphs>47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dc:creator>
  <cp:keywords/>
  <dc:description/>
  <cp:lastModifiedBy>Núria</cp:lastModifiedBy>
  <cp:revision>3</cp:revision>
  <dcterms:created xsi:type="dcterms:W3CDTF">2016-03-06T15:59:00Z</dcterms:created>
  <dcterms:modified xsi:type="dcterms:W3CDTF">2016-03-06T16:17:00Z</dcterms:modified>
</cp:coreProperties>
</file>