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91216A" w:rsidRDefault="0091216A">
      <w:pPr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</w:pPr>
      <w:r w:rsidRPr="0091216A"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  <w:t xml:space="preserve">ENGLISH PROJECT ESO2 </w:t>
      </w:r>
    </w:p>
    <w:p w:rsidR="0091216A" w:rsidRDefault="0091216A">
      <w:pPr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</w:pPr>
      <w:proofErr w:type="gramStart"/>
      <w:r w:rsidRPr="0091216A"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  <w:t>FILM :</w:t>
      </w:r>
      <w:proofErr w:type="gramEnd"/>
      <w:r w:rsidRPr="0091216A"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  <w:t xml:space="preserve"> OLIVER TWIST , Roman </w:t>
      </w:r>
      <w:proofErr w:type="spellStart"/>
      <w:r w:rsidRPr="0091216A"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  <w:t>Polansky</w:t>
      </w:r>
      <w:proofErr w:type="spellEnd"/>
    </w:p>
    <w:p w:rsidR="0091216A" w:rsidRDefault="0091216A">
      <w:pPr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</w:pPr>
      <w:r>
        <w:rPr>
          <w:rFonts w:ascii="Tahoma" w:hAnsi="Tahoma" w:cs="Tahoma"/>
          <w:b/>
          <w:color w:val="943634" w:themeColor="accent2" w:themeShade="BF"/>
          <w:sz w:val="28"/>
          <w:szCs w:val="28"/>
          <w:u w:val="single"/>
        </w:rPr>
        <w:t>_______________________________________________</w:t>
      </w:r>
    </w:p>
    <w:p w:rsidR="0091216A" w:rsidRDefault="0091216A" w:rsidP="0091216A">
      <w:pPr>
        <w:pStyle w:val="Pargrafdellista"/>
        <w:numPr>
          <w:ilvl w:val="0"/>
          <w:numId w:val="1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 xml:space="preserve">After watching the film, do the activities below. Include pictures. Use a Word document. </w:t>
      </w:r>
    </w:p>
    <w:p w:rsidR="0091216A" w:rsidRDefault="0091216A" w:rsidP="0091216A">
      <w:pPr>
        <w:pStyle w:val="Pargrafdellista"/>
        <w:numPr>
          <w:ilvl w:val="0"/>
          <w:numId w:val="1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>Send the project to your teacher</w:t>
      </w:r>
      <w:r w:rsidR="00A83431">
        <w:rPr>
          <w:rFonts w:ascii="Tahoma" w:hAnsi="Tahoma" w:cs="Tahoma"/>
          <w:color w:val="943634" w:themeColor="accent2" w:themeShade="BF"/>
          <w:sz w:val="28"/>
          <w:szCs w:val="28"/>
        </w:rPr>
        <w:t xml:space="preserve"> :</w:t>
      </w:r>
      <w:hyperlink r:id="rId5" w:history="1">
        <w:r w:rsidR="00A83431" w:rsidRPr="0071704A">
          <w:rPr>
            <w:rStyle w:val="Enlla"/>
            <w:rFonts w:ascii="Tahoma" w:hAnsi="Tahoma" w:cs="Tahoma"/>
            <w:sz w:val="28"/>
            <w:szCs w:val="28"/>
          </w:rPr>
          <w:t>dolorsop@gmail.com</w:t>
        </w:r>
      </w:hyperlink>
    </w:p>
    <w:p w:rsidR="00A83431" w:rsidRDefault="00A83431" w:rsidP="00A83431">
      <w:pPr>
        <w:pStyle w:val="Pargrafdellista"/>
        <w:pBdr>
          <w:bottom w:val="single" w:sz="12" w:space="1" w:color="auto"/>
        </w:pBdr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A83431" w:rsidRDefault="00A83431" w:rsidP="00A83431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91216A" w:rsidRDefault="0091216A" w:rsidP="0091216A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91216A" w:rsidRDefault="0091216A" w:rsidP="0091216A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>Profile of the film.</w:t>
      </w:r>
    </w:p>
    <w:p w:rsidR="008F1586" w:rsidRDefault="008F1586" w:rsidP="008F1586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8F1586" w:rsidRDefault="00A83431" w:rsidP="008F1586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 xml:space="preserve">Write a short biography of Charles Dickens and </w:t>
      </w:r>
      <w:r w:rsidR="00DF46B2">
        <w:rPr>
          <w:rFonts w:ascii="Tahoma" w:hAnsi="Tahoma" w:cs="Tahoma"/>
          <w:color w:val="943634" w:themeColor="accent2" w:themeShade="BF"/>
          <w:sz w:val="28"/>
          <w:szCs w:val="28"/>
        </w:rPr>
        <w:t xml:space="preserve">say the title of some other </w:t>
      </w:r>
      <w:r>
        <w:rPr>
          <w:rFonts w:ascii="Tahoma" w:hAnsi="Tahoma" w:cs="Tahoma"/>
          <w:color w:val="943634" w:themeColor="accent2" w:themeShade="BF"/>
          <w:sz w:val="28"/>
          <w:szCs w:val="28"/>
        </w:rPr>
        <w:t>important novels.</w:t>
      </w:r>
    </w:p>
    <w:p w:rsidR="00DF46B2" w:rsidRPr="00DF46B2" w:rsidRDefault="00DF46B2" w:rsidP="00DF46B2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DF46B2" w:rsidRDefault="00DF46B2" w:rsidP="00DF46B2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>Complete this text with the words from the list:</w:t>
      </w:r>
    </w:p>
    <w:p w:rsidR="00DF46B2" w:rsidRPr="00DF46B2" w:rsidRDefault="00DF46B2" w:rsidP="00DF46B2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DF46B2" w:rsidRPr="00DF46B2" w:rsidRDefault="002B4E1C" w:rsidP="00DF46B2">
      <w:pPr>
        <w:pStyle w:val="Pargrafdellista"/>
        <w:numPr>
          <w:ilvl w:val="0"/>
          <w:numId w:val="1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 xml:space="preserve">Words : </w:t>
      </w:r>
      <w:r w:rsidRPr="008C2B6E">
        <w:rPr>
          <w:rFonts w:ascii="Tahoma" w:hAnsi="Tahoma" w:cs="Tahoma"/>
          <w:b/>
          <w:color w:val="943634" w:themeColor="accent2" w:themeShade="BF"/>
          <w:sz w:val="28"/>
          <w:szCs w:val="28"/>
        </w:rPr>
        <w:t>memories , system , changed , poor, lower-class</w:t>
      </w:r>
    </w:p>
    <w:p w:rsidR="00DF46B2" w:rsidRPr="00DF46B2" w:rsidRDefault="00DF46B2" w:rsidP="00DF46B2">
      <w:p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</w:t>
      </w: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School Days/Work Days</w:t>
      </w:r>
    </w:p>
    <w:p w:rsidR="00DF46B2" w:rsidRPr="002B4E1C" w:rsidRDefault="00DF46B2" w:rsidP="002B4E1C">
      <w:pPr>
        <w:pStyle w:val="Pargrafdellista"/>
        <w:ind w:left="1080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The</w:t>
      </w:r>
      <w:r w:rsid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re was no national school (1</w:t>
      </w:r>
      <w:proofErr w:type="gramStart"/>
      <w:r w:rsid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)_</w:t>
      </w:r>
      <w:proofErr w:type="gramEnd"/>
      <w:r w:rsid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___________</w:t>
      </w: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in the England of the e</w:t>
      </w:r>
      <w:r w:rsid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arly 1800s. Children of the (2) ___________</w:t>
      </w: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went to work or were apprenticed to learn a trade. It wasn’t until members of the</w:t>
      </w:r>
      <w:r w:rsid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P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Church of England </w:t>
      </w:r>
      <w:r w:rsidR="002B4E1C" w:rsidRP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began to worry about (3) ___________</w:t>
      </w:r>
      <w:r w:rsidRP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children growing up in godlessness because they couldn’t re</w:t>
      </w:r>
      <w:r w:rsidR="002B4E1C" w:rsidRP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ad the Bible that things (4</w:t>
      </w:r>
      <w:proofErr w:type="gramStart"/>
      <w:r w:rsidR="002B4E1C" w:rsidRP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)_</w:t>
      </w:r>
      <w:proofErr w:type="gramEnd"/>
      <w:r w:rsidR="002B4E1C" w:rsidRP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___________</w:t>
      </w:r>
      <w:r w:rsidRP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. </w:t>
      </w:r>
    </w:p>
    <w:p w:rsidR="00DF46B2" w:rsidRDefault="00DF46B2" w:rsidP="00DF46B2">
      <w:pPr>
        <w:pStyle w:val="Pargrafdellista"/>
        <w:ind w:left="1080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Charles Dickens was sent to work at the age of 12, after his family experienced financial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hardship. After a few months he was able to re</w:t>
      </w:r>
      <w:r w:rsidR="002B4E1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turn to school, but the (5) ____________</w:t>
      </w:r>
      <w:r w:rsidRPr="00DF46B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of the experience stayed with him and they were reflected in </w:t>
      </w:r>
      <w:r w:rsidRPr="002B4E1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Oliver Twist. </w:t>
      </w:r>
      <w:r w:rsidRPr="002B4E1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cr/>
      </w:r>
    </w:p>
    <w:p w:rsidR="007D5906" w:rsidRDefault="007D5906" w:rsidP="00DF46B2">
      <w:pPr>
        <w:pStyle w:val="Pargrafdellista"/>
        <w:ind w:left="1080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</w:p>
    <w:p w:rsidR="007D5906" w:rsidRPr="007D5906" w:rsidRDefault="007D5906" w:rsidP="00DF46B2">
      <w:pPr>
        <w:pStyle w:val="Pargrafdellista"/>
        <w:ind w:left="108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B4E1C" w:rsidRDefault="002B4E1C" w:rsidP="002B4E1C">
      <w:pPr>
        <w:pStyle w:val="Pargrafdellista"/>
        <w:numPr>
          <w:ilvl w:val="0"/>
          <w:numId w:val="2"/>
        </w:numPr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 xml:space="preserve">Roman </w:t>
      </w:r>
      <w:proofErr w:type="spellStart"/>
      <w:r>
        <w:rPr>
          <w:rFonts w:ascii="Times New Roman" w:hAnsi="Times New Roman" w:cs="Times New Roman"/>
          <w:color w:val="C0504D" w:themeColor="accent2"/>
          <w:sz w:val="28"/>
          <w:szCs w:val="28"/>
        </w:rPr>
        <w:t>Polansky</w:t>
      </w:r>
      <w:proofErr w:type="spellEnd"/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talks about his version of </w:t>
      </w:r>
      <w:r w:rsidRPr="002B4E1C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Oliver Twist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>. Read the text and answer the questions below.</w:t>
      </w:r>
    </w:p>
    <w:p w:rsidR="002B4E1C" w:rsidRDefault="002B4E1C" w:rsidP="002B4E1C">
      <w:pPr>
        <w:pStyle w:val="Pargrafdellista"/>
        <w:ind w:left="108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2B4E1C" w:rsidRPr="008C2B6E" w:rsidRDefault="002B4E1C" w:rsidP="002B4E1C">
      <w:pPr>
        <w:pStyle w:val="Pargrafdellista"/>
        <w:ind w:left="108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About retelling the story of Oliver Twist in his own way:</w:t>
      </w:r>
    </w:p>
    <w:p w:rsidR="002B4E1C" w:rsidRPr="008C2B6E" w:rsidRDefault="002B4E1C" w:rsidP="008C2B6E">
      <w:pPr>
        <w:pStyle w:val="Pargrafdellista"/>
        <w:ind w:left="108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“There are certain things in the film that I can relate to personally, because I was</w:t>
      </w:r>
      <w:r w:rsidR="008C2B6E"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a hungry orphan for quite a while during World War II—when my parents were taken to the concentration camp and I ran away from the ghetto where I lived.” </w:t>
      </w:r>
    </w:p>
    <w:p w:rsidR="002B4E1C" w:rsidRPr="008C2B6E" w:rsidRDefault="002B4E1C" w:rsidP="002B4E1C">
      <w:pPr>
        <w:pStyle w:val="Pargrafdellista"/>
        <w:ind w:left="108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• About the relevance of the film to kids today:</w:t>
      </w:r>
    </w:p>
    <w:p w:rsidR="002B4E1C" w:rsidRPr="008C2B6E" w:rsidRDefault="002B4E1C" w:rsidP="008C2B6E">
      <w:pPr>
        <w:pStyle w:val="Pargrafdellista"/>
        <w:ind w:left="108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“Oliver Twist is the story of an orphan. Although it’s set in the middle of the</w:t>
      </w:r>
      <w:r w:rsidR="008C2B6E"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19th century, the essential elements of it are universal. Orphans still exist today and the problems of a little boy…his adventures, seem very easy for anyone to identify with.” </w:t>
      </w:r>
    </w:p>
    <w:p w:rsidR="002B4E1C" w:rsidRPr="008C2B6E" w:rsidRDefault="002B4E1C" w:rsidP="002B4E1C">
      <w:pPr>
        <w:pStyle w:val="Pargrafdellista"/>
        <w:ind w:left="108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• About what ha</w:t>
      </w:r>
      <w:r w:rsid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ppened while it was bei</w:t>
      </w:r>
      <w:r w:rsidR="007D590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ng </w:t>
      </w:r>
      <w:proofErr w:type="gramStart"/>
      <w:r w:rsidR="007D590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filmed:</w:t>
      </w:r>
      <w:proofErr w:type="gramEnd"/>
    </w:p>
    <w:p w:rsidR="002B4E1C" w:rsidRPr="008C2B6E" w:rsidRDefault="002B4E1C" w:rsidP="002B4E1C">
      <w:pPr>
        <w:pStyle w:val="Pargrafdellista"/>
        <w:ind w:left="108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“The boys in Fagin’s gang were pickpockets and we needed to teach our actors to pick pockets.</w:t>
      </w:r>
    </w:p>
    <w:p w:rsidR="008C2B6E" w:rsidRPr="007D5906" w:rsidRDefault="002B4E1C" w:rsidP="007D5906">
      <w:pPr>
        <w:pStyle w:val="Pargrafdellista"/>
        <w:ind w:left="108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They learned it so well that they were pick-pocketing people all day long, just for fun.” </w:t>
      </w:r>
      <w:r w:rsidRPr="008C2B6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cr/>
      </w:r>
    </w:p>
    <w:p w:rsidR="008C2B6E" w:rsidRDefault="008C2B6E" w:rsidP="008C2B6E">
      <w:pPr>
        <w:pStyle w:val="Pargrafdel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Oliver Twist and Roman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Polansky’s</w:t>
      </w:r>
      <w:proofErr w:type="spellEnd"/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experience are similar. In what way?</w:t>
      </w:r>
    </w:p>
    <w:p w:rsidR="008C2B6E" w:rsidRDefault="008C2B6E" w:rsidP="008C2B6E">
      <w:pPr>
        <w:pStyle w:val="Pargrafdel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What is a ghetto? What did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Polansky</w:t>
      </w:r>
      <w:proofErr w:type="spellEnd"/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do?</w:t>
      </w:r>
    </w:p>
    <w:p w:rsidR="008C2B6E" w:rsidRDefault="008C2B6E" w:rsidP="008C2B6E">
      <w:pPr>
        <w:pStyle w:val="Pargrafdel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Why are the elements in the film universal and real today?</w:t>
      </w:r>
    </w:p>
    <w:p w:rsidR="008C2B6E" w:rsidRDefault="008C2B6E" w:rsidP="008C2B6E">
      <w:pPr>
        <w:pStyle w:val="Pargrafdel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What is a gang?</w:t>
      </w:r>
    </w:p>
    <w:p w:rsidR="00DF46B2" w:rsidRPr="007D5906" w:rsidRDefault="008C2B6E" w:rsidP="007D5906">
      <w:pPr>
        <w:pStyle w:val="Pargrafdel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Where the boys in the film real pickpockets? </w:t>
      </w:r>
    </w:p>
    <w:p w:rsidR="008F1586" w:rsidRPr="008F1586" w:rsidRDefault="008F1586" w:rsidP="008F1586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91216A" w:rsidRDefault="00A83431" w:rsidP="0091216A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 xml:space="preserve">How are these characters connected? </w:t>
      </w:r>
    </w:p>
    <w:p w:rsidR="008F1586" w:rsidRDefault="00CD45C6" w:rsidP="008F1586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  <w:r w:rsidRPr="00CD45C6">
        <w:rPr>
          <w:rFonts w:ascii="Tahoma" w:hAnsi="Tahoma" w:cs="Tahoma"/>
          <w:noProof/>
          <w:color w:val="FF0000"/>
          <w:sz w:val="28"/>
          <w:szCs w:val="28"/>
          <w:lang w:val="ca-ES" w:eastAsia="ca-ES"/>
        </w:rPr>
        <w:pict>
          <v:oval id="_x0000_s1028" style="position:absolute;left:0;text-align:left;margin-left:150.45pt;margin-top:7.75pt;width:81pt;height:47.25pt;z-index:251660288" fillcolor="#c6d9f1 [671]" strokecolor="red">
            <v:textbox>
              <w:txbxContent>
                <w:p w:rsidR="000D015F" w:rsidRPr="000D015F" w:rsidRDefault="000D015F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 xml:space="preserve">  NANCY</w:t>
                  </w:r>
                </w:p>
              </w:txbxContent>
            </v:textbox>
          </v:oval>
        </w:pict>
      </w:r>
    </w:p>
    <w:p w:rsidR="00A83431" w:rsidRDefault="00CD45C6" w:rsidP="00A83431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noProof/>
          <w:color w:val="943634" w:themeColor="accent2" w:themeShade="BF"/>
          <w:sz w:val="28"/>
          <w:szCs w:val="28"/>
          <w:lang w:val="ca-ES" w:eastAsia="ca-ES"/>
        </w:rPr>
        <w:pict>
          <v:oval id="_x0000_s1030" style="position:absolute;left:0;text-align:left;margin-left:325.2pt;margin-top:5.5pt;width:99.75pt;height:47.25pt;z-index:251662336" fillcolor="#9bbb59 [3206]" strokecolor="red">
            <v:textbox>
              <w:txbxContent>
                <w:p w:rsidR="000D015F" w:rsidRPr="000D015F" w:rsidRDefault="000D015F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CHARLOTTE</w:t>
                  </w:r>
                </w:p>
              </w:txbxContent>
            </v:textbox>
          </v:oval>
        </w:pict>
      </w:r>
      <w:r>
        <w:rPr>
          <w:rFonts w:ascii="Tahoma" w:hAnsi="Tahoma" w:cs="Tahoma"/>
          <w:noProof/>
          <w:color w:val="943634" w:themeColor="accent2" w:themeShade="BF"/>
          <w:sz w:val="28"/>
          <w:szCs w:val="28"/>
          <w:lang w:val="ca-ES" w:eastAsia="ca-ES"/>
        </w:rPr>
        <w:pict>
          <v:oval id="_x0000_s1027" style="position:absolute;left:0;text-align:left;margin-left:7.2pt;margin-top:18.3pt;width:81pt;height:47.25pt;z-index:251659264" fillcolor="yellow" strokecolor="red">
            <v:textbox>
              <w:txbxContent>
                <w:p w:rsidR="000D015F" w:rsidRPr="000D015F" w:rsidRDefault="000D015F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 xml:space="preserve">  FAGIN</w:t>
                  </w:r>
                </w:p>
              </w:txbxContent>
            </v:textbox>
          </v:oval>
        </w:pict>
      </w:r>
    </w:p>
    <w:p w:rsidR="00A83431" w:rsidRDefault="00A83431" w:rsidP="00A83431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A83431" w:rsidRDefault="00CD45C6" w:rsidP="00A83431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noProof/>
          <w:color w:val="943634" w:themeColor="accent2" w:themeShade="BF"/>
          <w:sz w:val="28"/>
          <w:szCs w:val="28"/>
          <w:lang w:val="ca-ES" w:eastAsia="ca-ES"/>
        </w:rPr>
        <w:pict>
          <v:oval id="_x0000_s1026" style="position:absolute;left:0;text-align:left;margin-left:133.95pt;margin-top:9.6pt;width:127.5pt;height:54.8pt;z-index:251658240" fillcolor="white [3201]" strokecolor="#4bacc6 [3208]" strokeweight="2.5pt">
            <v:shadow color="#868686"/>
            <v:textbox>
              <w:txbxContent>
                <w:p w:rsidR="000D015F" w:rsidRPr="000D015F" w:rsidRDefault="000D015F">
                  <w:pPr>
                    <w:rPr>
                      <w:b/>
                      <w:color w:val="FF0000"/>
                      <w:sz w:val="36"/>
                      <w:szCs w:val="36"/>
                      <w:lang w:val="ca-ES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  <w:lang w:val="ca-ES"/>
                    </w:rPr>
                    <w:t xml:space="preserve">   </w:t>
                  </w:r>
                  <w:r>
                    <w:rPr>
                      <w:b/>
                      <w:color w:val="FF0000"/>
                      <w:sz w:val="36"/>
                      <w:szCs w:val="36"/>
                      <w:lang w:val="ca-ES"/>
                    </w:rPr>
                    <w:t>OLIVER</w:t>
                  </w:r>
                </w:p>
                <w:p w:rsidR="000D015F" w:rsidRPr="000D015F" w:rsidRDefault="000D015F">
                  <w:pPr>
                    <w:rPr>
                      <w:color w:val="FF0000"/>
                      <w:lang w:val="ca-ES"/>
                    </w:rPr>
                  </w:pPr>
                </w:p>
              </w:txbxContent>
            </v:textbox>
          </v:oval>
        </w:pict>
      </w:r>
    </w:p>
    <w:p w:rsidR="00A83431" w:rsidRDefault="00A83431" w:rsidP="00A83431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8F1586" w:rsidRDefault="00CD45C6" w:rsidP="00A83431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noProof/>
          <w:color w:val="943634" w:themeColor="accent2" w:themeShade="BF"/>
          <w:sz w:val="28"/>
          <w:szCs w:val="28"/>
          <w:lang w:val="ca-ES" w:eastAsia="ca-ES"/>
        </w:rPr>
        <w:pict>
          <v:oval id="_x0000_s1032" style="position:absolute;left:0;text-align:left;margin-left:337.95pt;margin-top:3.6pt;width:102pt;height:47.25pt;z-index:251664384" fillcolor="#8db3e2 [1311]" strokecolor="red">
            <v:textbox>
              <w:txbxContent>
                <w:p w:rsidR="000D015F" w:rsidRPr="000D015F" w:rsidRDefault="000D015F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MR  BROWNLOW</w:t>
                  </w:r>
                </w:p>
              </w:txbxContent>
            </v:textbox>
          </v:oval>
        </w:pict>
      </w:r>
    </w:p>
    <w:p w:rsidR="008F1586" w:rsidRDefault="00CD45C6" w:rsidP="00A83431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noProof/>
          <w:color w:val="943634" w:themeColor="accent2" w:themeShade="BF"/>
          <w:sz w:val="28"/>
          <w:szCs w:val="28"/>
          <w:lang w:val="ca-ES" w:eastAsia="ca-ES"/>
        </w:rPr>
        <w:pict>
          <v:oval id="_x0000_s1029" style="position:absolute;left:0;text-align:left;margin-left:-31.8pt;margin-top:6.1pt;width:120pt;height:47.25pt;z-index:251661312" fillcolor="#fabf8f [1945]" strokecolor="red">
            <v:textbox>
              <w:txbxContent>
                <w:p w:rsidR="000D015F" w:rsidRPr="000D015F" w:rsidRDefault="000D015F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MR  SOWERBERRY</w:t>
                  </w:r>
                </w:p>
              </w:txbxContent>
            </v:textbox>
          </v:oval>
        </w:pict>
      </w:r>
    </w:p>
    <w:p w:rsidR="00A83431" w:rsidRPr="007D5906" w:rsidRDefault="00CD45C6" w:rsidP="007D5906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noProof/>
          <w:color w:val="943634" w:themeColor="accent2" w:themeShade="BF"/>
          <w:sz w:val="28"/>
          <w:szCs w:val="28"/>
          <w:lang w:val="ca-ES" w:eastAsia="ca-ES"/>
        </w:rPr>
        <w:pict>
          <v:oval id="_x0000_s1031" style="position:absolute;left:0;text-align:left;margin-left:167.7pt;margin-top:2pt;width:117pt;height:65.3pt;z-index:251663360" fillcolor="#d99594 [1941]" strokecolor="red">
            <v:textbox>
              <w:txbxContent>
                <w:p w:rsidR="000D015F" w:rsidRDefault="000D015F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 xml:space="preserve">THE ARTFUL  </w:t>
                  </w:r>
                </w:p>
                <w:p w:rsidR="000D015F" w:rsidRPr="000D015F" w:rsidRDefault="000D015F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DOGDER</w:t>
                  </w:r>
                </w:p>
              </w:txbxContent>
            </v:textbox>
          </v:oval>
        </w:pict>
      </w:r>
    </w:p>
    <w:p w:rsidR="008F1586" w:rsidRDefault="008F1586" w:rsidP="00A83431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8F1586" w:rsidRDefault="008F1586" w:rsidP="008F1586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>Write a short description of the characters in question 3.</w:t>
      </w:r>
    </w:p>
    <w:p w:rsidR="007D5906" w:rsidRDefault="007D5906" w:rsidP="007D5906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7D5906" w:rsidRDefault="007D5906" w:rsidP="007D5906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 xml:space="preserve">Which </w:t>
      </w:r>
      <w:proofErr w:type="gramStart"/>
      <w:r>
        <w:rPr>
          <w:rFonts w:ascii="Tahoma" w:hAnsi="Tahoma" w:cs="Tahoma"/>
          <w:color w:val="943634" w:themeColor="accent2" w:themeShade="BF"/>
          <w:sz w:val="28"/>
          <w:szCs w:val="28"/>
        </w:rPr>
        <w:t>character do</w:t>
      </w:r>
      <w:proofErr w:type="gramEnd"/>
      <w:r>
        <w:rPr>
          <w:rFonts w:ascii="Tahoma" w:hAnsi="Tahoma" w:cs="Tahoma"/>
          <w:color w:val="943634" w:themeColor="accent2" w:themeShade="BF"/>
          <w:sz w:val="28"/>
          <w:szCs w:val="28"/>
        </w:rPr>
        <w:t xml:space="preserve"> you like the most? Why?</w:t>
      </w:r>
    </w:p>
    <w:p w:rsidR="00B64A8B" w:rsidRPr="00B64A8B" w:rsidRDefault="00B64A8B" w:rsidP="00B64A8B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B64A8B" w:rsidRDefault="00B64A8B" w:rsidP="007D5906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 xml:space="preserve">Why does Oliver visit Fagin at the end? </w:t>
      </w:r>
    </w:p>
    <w:p w:rsidR="007D5906" w:rsidRPr="007D5906" w:rsidRDefault="007D5906" w:rsidP="007D5906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7D5906" w:rsidRDefault="007D5906" w:rsidP="007D5906">
      <w:pPr>
        <w:pStyle w:val="Pargrafdellista"/>
        <w:numPr>
          <w:ilvl w:val="0"/>
          <w:numId w:val="2"/>
        </w:numPr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color w:val="943634" w:themeColor="accent2" w:themeShade="BF"/>
          <w:sz w:val="28"/>
          <w:szCs w:val="28"/>
        </w:rPr>
        <w:t>Write your opinion on the film.</w:t>
      </w:r>
    </w:p>
    <w:p w:rsidR="007D5906" w:rsidRDefault="007D5906" w:rsidP="007D5906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7D5906" w:rsidRDefault="007D5906" w:rsidP="007D5906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7D5906" w:rsidRDefault="007D5906" w:rsidP="007D5906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7D5906" w:rsidRPr="007D5906" w:rsidRDefault="007D5906" w:rsidP="007D5906">
      <w:pPr>
        <w:pStyle w:val="Pargrafdellista"/>
        <w:rPr>
          <w:rFonts w:ascii="Tahoma" w:hAnsi="Tahoma" w:cs="Tahoma"/>
          <w:color w:val="943634" w:themeColor="accent2" w:themeShade="BF"/>
          <w:sz w:val="28"/>
          <w:szCs w:val="28"/>
        </w:rPr>
      </w:pPr>
      <w:r>
        <w:rPr>
          <w:noProof/>
          <w:lang w:val="ca-ES" w:eastAsia="ca-ES"/>
        </w:rPr>
        <w:drawing>
          <wp:inline distT="0" distB="0" distL="0" distR="0">
            <wp:extent cx="4464326" cy="2933700"/>
            <wp:effectExtent l="19050" t="0" r="0" b="0"/>
            <wp:docPr id="1" name="Imatge 1" descr="http://thecia.com.au/reviews/o/images/oliver-twis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cia.com.au/reviews/o/images/oliver-twist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326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06" w:rsidRDefault="007D5906" w:rsidP="007D5906">
      <w:pPr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7D5906" w:rsidRPr="007D5906" w:rsidRDefault="007D5906" w:rsidP="007D5906">
      <w:pPr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8F1586" w:rsidRDefault="008F1586" w:rsidP="008F1586">
      <w:pPr>
        <w:rPr>
          <w:rFonts w:ascii="Tahoma" w:hAnsi="Tahoma" w:cs="Tahoma"/>
          <w:color w:val="943634" w:themeColor="accent2" w:themeShade="BF"/>
          <w:sz w:val="28"/>
          <w:szCs w:val="28"/>
        </w:rPr>
      </w:pPr>
    </w:p>
    <w:p w:rsidR="008F1586" w:rsidRPr="0091216A" w:rsidRDefault="008F1586" w:rsidP="008F1586">
      <w:pPr>
        <w:pStyle w:val="Pargrafdellista"/>
        <w:ind w:left="1080"/>
        <w:rPr>
          <w:rFonts w:ascii="Tahoma" w:hAnsi="Tahoma" w:cs="Tahoma"/>
          <w:color w:val="943634" w:themeColor="accent2" w:themeShade="BF"/>
          <w:sz w:val="28"/>
          <w:szCs w:val="28"/>
        </w:rPr>
      </w:pPr>
    </w:p>
    <w:sectPr w:rsidR="008F1586" w:rsidRPr="0091216A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8EF"/>
    <w:multiLevelType w:val="hybridMultilevel"/>
    <w:tmpl w:val="B9044670"/>
    <w:lvl w:ilvl="0" w:tplc="06DEE98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80050"/>
    <w:multiLevelType w:val="hybridMultilevel"/>
    <w:tmpl w:val="921E354A"/>
    <w:lvl w:ilvl="0" w:tplc="DE24C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631E7C"/>
    <w:multiLevelType w:val="hybridMultilevel"/>
    <w:tmpl w:val="86503E8C"/>
    <w:lvl w:ilvl="0" w:tplc="E78470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3B3"/>
    <w:rsid w:val="000014FC"/>
    <w:rsid w:val="000034C0"/>
    <w:rsid w:val="00017CA0"/>
    <w:rsid w:val="0003114D"/>
    <w:rsid w:val="00035BE3"/>
    <w:rsid w:val="00044973"/>
    <w:rsid w:val="00087E68"/>
    <w:rsid w:val="00094B84"/>
    <w:rsid w:val="000A05A3"/>
    <w:rsid w:val="000D015F"/>
    <w:rsid w:val="000E601A"/>
    <w:rsid w:val="00101E9E"/>
    <w:rsid w:val="00116259"/>
    <w:rsid w:val="001356B9"/>
    <w:rsid w:val="001362AF"/>
    <w:rsid w:val="001443B3"/>
    <w:rsid w:val="00146B8D"/>
    <w:rsid w:val="00172C40"/>
    <w:rsid w:val="00175169"/>
    <w:rsid w:val="00175823"/>
    <w:rsid w:val="00187E76"/>
    <w:rsid w:val="001E1515"/>
    <w:rsid w:val="001F10BF"/>
    <w:rsid w:val="00224139"/>
    <w:rsid w:val="00282AC5"/>
    <w:rsid w:val="00295617"/>
    <w:rsid w:val="002A46EC"/>
    <w:rsid w:val="002B4E1C"/>
    <w:rsid w:val="003006A3"/>
    <w:rsid w:val="00316AF7"/>
    <w:rsid w:val="00324454"/>
    <w:rsid w:val="00326FD4"/>
    <w:rsid w:val="003331CE"/>
    <w:rsid w:val="0037550B"/>
    <w:rsid w:val="003D5F74"/>
    <w:rsid w:val="003E7496"/>
    <w:rsid w:val="003F2164"/>
    <w:rsid w:val="0040414F"/>
    <w:rsid w:val="004405DA"/>
    <w:rsid w:val="0045010F"/>
    <w:rsid w:val="0046567B"/>
    <w:rsid w:val="004874E6"/>
    <w:rsid w:val="004C3650"/>
    <w:rsid w:val="004E6FC3"/>
    <w:rsid w:val="004F2986"/>
    <w:rsid w:val="005239C3"/>
    <w:rsid w:val="0054595A"/>
    <w:rsid w:val="00555278"/>
    <w:rsid w:val="00562F9E"/>
    <w:rsid w:val="005E01DE"/>
    <w:rsid w:val="005E3368"/>
    <w:rsid w:val="00600FBC"/>
    <w:rsid w:val="00601816"/>
    <w:rsid w:val="006309A4"/>
    <w:rsid w:val="00636BC5"/>
    <w:rsid w:val="006D00D0"/>
    <w:rsid w:val="006D423D"/>
    <w:rsid w:val="006E4ED3"/>
    <w:rsid w:val="006E6891"/>
    <w:rsid w:val="00712A73"/>
    <w:rsid w:val="007178E7"/>
    <w:rsid w:val="0073285E"/>
    <w:rsid w:val="00753D70"/>
    <w:rsid w:val="0075446A"/>
    <w:rsid w:val="00772F01"/>
    <w:rsid w:val="00782565"/>
    <w:rsid w:val="007861F1"/>
    <w:rsid w:val="00797912"/>
    <w:rsid w:val="007B7DC4"/>
    <w:rsid w:val="007D5906"/>
    <w:rsid w:val="00804B9B"/>
    <w:rsid w:val="00827715"/>
    <w:rsid w:val="0085281D"/>
    <w:rsid w:val="00867509"/>
    <w:rsid w:val="00890BAB"/>
    <w:rsid w:val="0089755A"/>
    <w:rsid w:val="008A294F"/>
    <w:rsid w:val="008C2B6E"/>
    <w:rsid w:val="008D3943"/>
    <w:rsid w:val="008E6CDE"/>
    <w:rsid w:val="008F1586"/>
    <w:rsid w:val="00901FF8"/>
    <w:rsid w:val="00902477"/>
    <w:rsid w:val="00910717"/>
    <w:rsid w:val="0091216A"/>
    <w:rsid w:val="00925F85"/>
    <w:rsid w:val="00935D44"/>
    <w:rsid w:val="00953B50"/>
    <w:rsid w:val="00962275"/>
    <w:rsid w:val="00967F88"/>
    <w:rsid w:val="009821CE"/>
    <w:rsid w:val="009A0881"/>
    <w:rsid w:val="009A7E7F"/>
    <w:rsid w:val="009C1077"/>
    <w:rsid w:val="009C7C22"/>
    <w:rsid w:val="00A170B8"/>
    <w:rsid w:val="00A36EBF"/>
    <w:rsid w:val="00A51F5F"/>
    <w:rsid w:val="00A675BF"/>
    <w:rsid w:val="00A82593"/>
    <w:rsid w:val="00A826A2"/>
    <w:rsid w:val="00A83431"/>
    <w:rsid w:val="00A94D69"/>
    <w:rsid w:val="00AA085A"/>
    <w:rsid w:val="00AA0A17"/>
    <w:rsid w:val="00AB6B92"/>
    <w:rsid w:val="00AC2EA4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64A8B"/>
    <w:rsid w:val="00BA3B62"/>
    <w:rsid w:val="00BB36E8"/>
    <w:rsid w:val="00BD382B"/>
    <w:rsid w:val="00BF466E"/>
    <w:rsid w:val="00C01297"/>
    <w:rsid w:val="00C2487B"/>
    <w:rsid w:val="00C33FE8"/>
    <w:rsid w:val="00C52276"/>
    <w:rsid w:val="00C60ACD"/>
    <w:rsid w:val="00C66EDF"/>
    <w:rsid w:val="00C727F8"/>
    <w:rsid w:val="00C72909"/>
    <w:rsid w:val="00C912AB"/>
    <w:rsid w:val="00CA56BE"/>
    <w:rsid w:val="00CD45C6"/>
    <w:rsid w:val="00CF4C0F"/>
    <w:rsid w:val="00CF5DC0"/>
    <w:rsid w:val="00D16F48"/>
    <w:rsid w:val="00D1799A"/>
    <w:rsid w:val="00D4279D"/>
    <w:rsid w:val="00D51E0C"/>
    <w:rsid w:val="00D66F5A"/>
    <w:rsid w:val="00D8214C"/>
    <w:rsid w:val="00DB612A"/>
    <w:rsid w:val="00DC4CF5"/>
    <w:rsid w:val="00DD0FFA"/>
    <w:rsid w:val="00DF46B2"/>
    <w:rsid w:val="00E10DCF"/>
    <w:rsid w:val="00E547D2"/>
    <w:rsid w:val="00E63138"/>
    <w:rsid w:val="00E8097D"/>
    <w:rsid w:val="00E816F2"/>
    <w:rsid w:val="00E936A2"/>
    <w:rsid w:val="00EB5AA2"/>
    <w:rsid w:val="00EE79E3"/>
    <w:rsid w:val="00F012DE"/>
    <w:rsid w:val="00F216F2"/>
    <w:rsid w:val="00F349BD"/>
    <w:rsid w:val="00F3663B"/>
    <w:rsid w:val="00F57D7C"/>
    <w:rsid w:val="00F84BD0"/>
    <w:rsid w:val="00F86426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443B3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A83431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D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590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olorso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7</cp:revision>
  <dcterms:created xsi:type="dcterms:W3CDTF">2014-04-03T12:09:00Z</dcterms:created>
  <dcterms:modified xsi:type="dcterms:W3CDTF">2014-04-28T13:21:00Z</dcterms:modified>
</cp:coreProperties>
</file>