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6B" w:rsidRPr="001B2580" w:rsidRDefault="001B2580">
      <w:pPr>
        <w:pStyle w:val="Textoindependiente"/>
        <w:rPr>
          <w:rFonts w:ascii="Times New Roman"/>
          <w:b/>
          <w:bCs/>
          <w:sz w:val="20"/>
          <w:lang w:val="ca-ES"/>
        </w:rPr>
      </w:pPr>
      <w:r w:rsidRPr="001B2580">
        <w:rPr>
          <w:rFonts w:ascii="Times New Roman"/>
          <w:b/>
          <w:bCs/>
          <w:sz w:val="20"/>
          <w:lang w:val="ca-ES"/>
        </w:rPr>
        <w:t>Llengua catalana i literatura, 4t ESO C, curs 16-17</w:t>
      </w:r>
    </w:p>
    <w:p w:rsidR="00656F6B" w:rsidRPr="001B2580" w:rsidRDefault="00656F6B">
      <w:pPr>
        <w:pStyle w:val="Textoindependiente"/>
        <w:rPr>
          <w:rFonts w:ascii="Times New Roman"/>
          <w:sz w:val="20"/>
          <w:lang w:val="ca-ES"/>
        </w:rPr>
      </w:pPr>
    </w:p>
    <w:p w:rsidR="00656F6B" w:rsidRPr="001B2580" w:rsidRDefault="00A71D3E">
      <w:pPr>
        <w:pStyle w:val="Ttulo1"/>
        <w:numPr>
          <w:ilvl w:val="0"/>
          <w:numId w:val="2"/>
        </w:numPr>
        <w:tabs>
          <w:tab w:val="left" w:pos="873"/>
        </w:tabs>
        <w:spacing w:before="59"/>
        <w:rPr>
          <w:lang w:val="ca-ES"/>
        </w:rPr>
      </w:pPr>
      <w:r w:rsidRPr="001B2580">
        <w:rPr>
          <w:color w:val="231F20"/>
          <w:w w:val="105"/>
          <w:position w:val="1"/>
          <w:lang w:val="ca-ES"/>
        </w:rPr>
        <w:t xml:space="preserve">Llegeix el text amb </w:t>
      </w:r>
      <w:r w:rsidRPr="001B2580">
        <w:rPr>
          <w:color w:val="231F20"/>
          <w:spacing w:val="25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atenció:</w:t>
      </w:r>
    </w:p>
    <w:p w:rsidR="00656F6B" w:rsidRPr="001B2580" w:rsidRDefault="00A71D3E">
      <w:pPr>
        <w:pStyle w:val="Textoindependiente"/>
        <w:spacing w:before="3"/>
        <w:rPr>
          <w:rFonts w:ascii="Calibri"/>
          <w:lang w:val="ca-ES"/>
        </w:rPr>
      </w:pPr>
      <w:r w:rsidRPr="001B2580">
        <w:rPr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95.65pt;margin-top:12.75pt;width:442.7pt;height:269.4pt;z-index:251653120;mso-wrap-distance-left:0;mso-wrap-distance-right:0;mso-position-horizontal-relative:page" filled="f" strokecolor="#e31e30" strokeweight=".5pt">
            <v:textbox inset="0,0,0,0">
              <w:txbxContent>
                <w:p w:rsidR="00656F6B" w:rsidRDefault="00A71D3E">
                  <w:pPr>
                    <w:spacing w:before="137"/>
                    <w:ind w:left="170"/>
                    <w:jc w:val="both"/>
                    <w:rPr>
                      <w:rFonts w:ascii="Book Antiqua" w:hAnsi="Book Antiqua"/>
                      <w:b/>
                      <w:sz w:val="17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Quins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 xml:space="preserve"> animals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són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els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descendents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dels</w:t>
                  </w:r>
                  <w:proofErr w:type="spell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dinosaures</w:t>
                  </w:r>
                  <w:proofErr w:type="spellEnd"/>
                  <w:proofErr w:type="gramEnd"/>
                  <w:r>
                    <w:rPr>
                      <w:rFonts w:ascii="Book Antiqua" w:hAnsi="Book Antiqua"/>
                      <w:b/>
                      <w:color w:val="231F20"/>
                      <w:sz w:val="17"/>
                    </w:rPr>
                    <w:t>?</w:t>
                  </w:r>
                </w:p>
                <w:p w:rsidR="00656F6B" w:rsidRDefault="00A71D3E">
                  <w:pPr>
                    <w:pStyle w:val="Textoindependiente"/>
                    <w:spacing w:before="99" w:line="264" w:lineRule="auto"/>
                    <w:ind w:left="170" w:right="167"/>
                    <w:jc w:val="both"/>
                  </w:pPr>
                  <w:r>
                    <w:rPr>
                      <w:color w:val="231F20"/>
                    </w:rPr>
                    <w:t xml:space="preserve">La </w:t>
                  </w:r>
                  <w:proofErr w:type="spellStart"/>
                  <w:r>
                    <w:rPr>
                      <w:color w:val="231F20"/>
                    </w:rPr>
                    <w:t>propera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vegada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</w:rPr>
                    <w:t xml:space="preserve"> us </w:t>
                  </w:r>
                  <w:proofErr w:type="spellStart"/>
                  <w:r>
                    <w:rPr>
                      <w:color w:val="231F20"/>
                    </w:rPr>
                    <w:t>mireu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pollastre</w:t>
                  </w:r>
                  <w:proofErr w:type="spellEnd"/>
                  <w:r>
                    <w:rPr>
                      <w:color w:val="231F20"/>
                    </w:rPr>
                    <w:t xml:space="preserve">, feu-ho </w:t>
                  </w:r>
                  <w:proofErr w:type="spellStart"/>
                  <w:r>
                    <w:rPr>
                      <w:color w:val="231F20"/>
                    </w:rPr>
                    <w:t>amb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una</w:t>
                  </w:r>
                  <w:proofErr w:type="spellEnd"/>
                  <w:r>
                    <w:rPr>
                      <w:color w:val="231F20"/>
                    </w:rPr>
                    <w:t xml:space="preserve"> mica de </w:t>
                  </w:r>
                  <w:proofErr w:type="spellStart"/>
                  <w:r>
                    <w:rPr>
                      <w:color w:val="231F20"/>
                    </w:rPr>
                    <w:t>respecte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És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</w:rPr>
                    <w:t xml:space="preserve"> descendent del </w:t>
                  </w:r>
                  <w:r>
                    <w:rPr>
                      <w:color w:val="231F20"/>
                      <w:w w:val="90"/>
                    </w:rPr>
                    <w:t>Tyrannosaurus rex!</w:t>
                  </w:r>
                </w:p>
                <w:p w:rsidR="00656F6B" w:rsidRDefault="00A71D3E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</w:pP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dinosaures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van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ser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w w:val="95"/>
                    </w:rPr>
                    <w:t>amos</w:t>
                  </w:r>
                  <w:proofErr w:type="spellEnd"/>
                  <w:proofErr w:type="gram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senyors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del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planeta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durant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cent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seixanta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milions</w:t>
                  </w:r>
                  <w:proofErr w:type="spellEnd"/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d’anys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Després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 xml:space="preserve">probable- </w:t>
                  </w:r>
                  <w:proofErr w:type="spellStart"/>
                  <w:r>
                    <w:rPr>
                      <w:color w:val="231F20"/>
                    </w:rPr>
                    <w:t>ment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resultes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d’un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canvi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climàtic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causat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l’impacte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d’un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meteorit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extingir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deixar</w:t>
                  </w:r>
                  <w:proofErr w:type="spellEnd"/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terreny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lliure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perquè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altres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animals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n’agafessin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el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relleu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Gràcies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l’extinció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dels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dinosaures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w w:val="95"/>
                    </w:rPr>
                    <w:t>ara</w:t>
                  </w:r>
                  <w:proofErr w:type="spellEnd"/>
                  <w:proofErr w:type="gram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som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mamífers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amos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planeta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ja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mentre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ells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vivien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mamífers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limitaven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uns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quants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animals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mida</w:t>
                  </w:r>
                  <w:proofErr w:type="spellEnd"/>
                  <w:r>
                    <w:rPr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rato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  <w:w w:val="95"/>
                    </w:rPr>
                    <w:t>lins</w:t>
                  </w:r>
                  <w:proofErr w:type="spellEnd"/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vivien</w:t>
                  </w:r>
                  <w:proofErr w:type="spellEnd"/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amagant</w:t>
                  </w:r>
                  <w:proofErr w:type="spellEnd"/>
                  <w:r>
                    <w:rPr>
                      <w:color w:val="231F20"/>
                      <w:w w:val="95"/>
                    </w:rPr>
                    <w:t>-se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dels</w:t>
                  </w:r>
                  <w:proofErr w:type="spellEnd"/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grans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sauris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</w:p>
                <w:p w:rsidR="00656F6B" w:rsidRDefault="00A71D3E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</w:pPr>
                  <w:proofErr w:type="spellStart"/>
                  <w:r>
                    <w:rPr>
                      <w:color w:val="231F20"/>
                    </w:rPr>
                    <w:t>Però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idea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general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com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va</w:t>
                  </w:r>
                  <w:proofErr w:type="spellEnd"/>
                  <w:proofErr w:type="gram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anar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l’extinció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dinosaures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és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una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mica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exagerada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No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va</w:t>
                  </w:r>
                  <w:proofErr w:type="spellEnd"/>
                  <w:proofErr w:type="gram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caure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un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meteo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rit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va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provocar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una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flamarada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va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matar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tots.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spacing w:val="-6"/>
                    </w:rPr>
                    <w:t>Va</w:t>
                  </w:r>
                  <w:proofErr w:type="spellEnd"/>
                  <w:proofErr w:type="gram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ser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un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canvi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les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condicions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climàtiques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la </w:t>
                  </w:r>
                  <w:proofErr w:type="spellStart"/>
                  <w:r>
                    <w:rPr>
                      <w:color w:val="231F20"/>
                    </w:rPr>
                    <w:t>producció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vegetal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uns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quants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factors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més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enllà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cataclisme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inicial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desencadenat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3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l’impacte</w:t>
                  </w:r>
                  <w:proofErr w:type="spellEnd"/>
                  <w:r>
                    <w:rPr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del </w:t>
                  </w:r>
                  <w:proofErr w:type="spellStart"/>
                  <w:r>
                    <w:rPr>
                      <w:color w:val="231F20"/>
                    </w:rPr>
                    <w:t>meteorit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va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anar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fent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nombre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dinosaures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s’anés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reduint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durant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segles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mil·lennis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>fins</w:t>
                  </w:r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29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van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quedar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només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uns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quants</w:t>
                  </w:r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representants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van</w:t>
                  </w:r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sobreviure</w:t>
                  </w:r>
                  <w:proofErr w:type="spellEnd"/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l’extinció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</w:p>
                <w:p w:rsidR="00656F6B" w:rsidRDefault="00A71D3E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</w:pPr>
                  <w:proofErr w:type="spellStart"/>
                  <w:r>
                    <w:rPr>
                      <w:color w:val="231F20"/>
                      <w:w w:val="95"/>
                    </w:rPr>
                    <w:t>Aquests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supervivents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eren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dinosaures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mida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petita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95"/>
                    </w:rPr>
                    <w:t>ja</w:t>
                  </w:r>
                  <w:proofErr w:type="gram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feia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milions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d’anys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havien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desenvolupat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plomes</w:t>
                  </w:r>
                  <w:proofErr w:type="spellEnd"/>
                  <w:r>
                    <w:rPr>
                      <w:color w:val="231F20"/>
                      <w:w w:val="95"/>
                    </w:rPr>
                    <w:t xml:space="preserve"> com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sistema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per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mantenir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temperatura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mamífers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també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havien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evolucionat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havien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generat</w:t>
                  </w:r>
                  <w:proofErr w:type="spellEnd"/>
                  <w:r>
                    <w:rPr>
                      <w:color w:val="231F20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procedi</w:t>
                  </w:r>
                  <w:proofErr w:type="spellEnd"/>
                  <w:r>
                    <w:rPr>
                      <w:color w:val="231F20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ments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protecció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tèrmica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però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consistien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cobrir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cos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amb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pèl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sistema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menys</w:t>
                  </w:r>
                  <w:proofErr w:type="spellEnd"/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eficient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Les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plomes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canvi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abrigaven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més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la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llarga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van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permetre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explorar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noves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capacitats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com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w w:val="95"/>
                    </w:rPr>
                    <w:t>ara</w:t>
                  </w:r>
                  <w:proofErr w:type="spellEnd"/>
                  <w:proofErr w:type="gram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fer</w:t>
                  </w:r>
                  <w:proofErr w:type="spellEnd"/>
                  <w:r>
                    <w:rPr>
                      <w:color w:val="231F20"/>
                      <w:w w:val="95"/>
                    </w:rPr>
                    <w:t>-les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servir</w:t>
                  </w:r>
                  <w:proofErr w:type="spellEnd"/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per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5"/>
                    </w:rPr>
                    <w:t>volar.</w:t>
                  </w:r>
                </w:p>
                <w:p w:rsidR="00656F6B" w:rsidRDefault="00A71D3E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</w:pPr>
                  <w:proofErr w:type="spellStart"/>
                  <w:r>
                    <w:rPr>
                      <w:color w:val="231F20"/>
                    </w:rPr>
                    <w:t>Segons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color w:val="231F20"/>
                    </w:rPr>
                    <w:t>com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color w:val="231F20"/>
                    </w:rPr>
                    <w:t>ho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mirem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podem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dir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dinosaures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arribar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a</w:t>
                  </w:r>
                  <w:proofErr w:type="gram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extingir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Sobreviuen</w:t>
                  </w:r>
                  <w:proofErr w:type="spellEnd"/>
                  <w:r>
                    <w:rPr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color w:val="231F20"/>
                    </w:rPr>
                    <w:t>entre</w:t>
                  </w:r>
                  <w:r>
                    <w:rPr>
                      <w:color w:val="231F20"/>
                      <w:spacing w:val="-3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nosaltres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amb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nom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d’aus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proofErr w:type="gram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fet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mireu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classificació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les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aus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veureu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pertanyen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subordre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  <w:spacing w:val="-3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teròpodes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w w:val="95"/>
                    </w:rPr>
                    <w:t>que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alhora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forma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part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del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superordre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Dinosauria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Per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tant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certa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manera</w:t>
                  </w:r>
                  <w:proofErr w:type="spellEnd"/>
                  <w:r>
                    <w:rPr>
                      <w:color w:val="231F20"/>
                      <w:w w:val="95"/>
                    </w:rPr>
                    <w:t>,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les</w:t>
                  </w:r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aus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són</w:t>
                  </w:r>
                  <w:proofErr w:type="spellEnd"/>
                  <w:r>
                    <w:rPr>
                      <w:color w:val="231F20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5"/>
                    </w:rPr>
                    <w:t>dinosaures</w:t>
                  </w:r>
                  <w:proofErr w:type="spellEnd"/>
                  <w:r>
                    <w:rPr>
                      <w:color w:val="231F20"/>
                      <w:w w:val="95"/>
                    </w:rPr>
                    <w:t>.</w:t>
                  </w:r>
                </w:p>
                <w:p w:rsidR="00656F6B" w:rsidRDefault="00A71D3E">
                  <w:pPr>
                    <w:spacing w:before="105"/>
                    <w:ind w:left="3420"/>
                    <w:rPr>
                      <w:rFonts w:ascii="Georgia" w:hAnsi="Georgia"/>
                      <w:i/>
                      <w:sz w:val="15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231F20"/>
                      <w:sz w:val="13"/>
                    </w:rPr>
                    <w:t>DANIEL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sz w:val="13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3"/>
                    </w:rPr>
                    <w:t>CLOSA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sz w:val="13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3"/>
                    </w:rPr>
                    <w:t>I</w:t>
                  </w:r>
                  <w:r>
                    <w:rPr>
                      <w:rFonts w:ascii="Bookman Old Style" w:hAnsi="Bookman Old Style"/>
                      <w:color w:val="231F20"/>
                      <w:spacing w:val="-22"/>
                      <w:sz w:val="13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3"/>
                    </w:rPr>
                    <w:t>AUTET</w:t>
                  </w:r>
                  <w:r>
                    <w:rPr>
                      <w:rFonts w:ascii="Bookman Old Style" w:hAnsi="Bookman Old Style"/>
                      <w:color w:val="231F20"/>
                      <w:sz w:val="15"/>
                    </w:rPr>
                    <w:t>,</w:t>
                  </w:r>
                  <w:r>
                    <w:rPr>
                      <w:rFonts w:ascii="Bookman Old Style" w:hAnsi="Bookman Old Style"/>
                      <w:color w:val="231F20"/>
                      <w:spacing w:val="-2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Trivicat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.</w:t>
                  </w:r>
                  <w:proofErr w:type="gramEnd"/>
                  <w:r>
                    <w:rPr>
                      <w:rFonts w:ascii="Georgia" w:hAnsi="Georgia"/>
                      <w:i/>
                      <w:color w:val="231F20"/>
                      <w:spacing w:val="-18"/>
                      <w:sz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Ciència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.</w:t>
                  </w:r>
                  <w:proofErr w:type="gramEnd"/>
                  <w:r>
                    <w:rPr>
                      <w:rFonts w:ascii="Georgia" w:hAnsi="Georgia"/>
                      <w:i/>
                      <w:color w:val="231F20"/>
                      <w:spacing w:val="-18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rFonts w:ascii="Georgia" w:hAnsi="Georgia"/>
                      <w:i/>
                      <w:color w:val="231F20"/>
                      <w:spacing w:val="-4"/>
                      <w:sz w:val="15"/>
                    </w:rPr>
                    <w:t>Un</w:t>
                  </w:r>
                  <w:proofErr w:type="gramEnd"/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llibre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lúdic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de</w:t>
                  </w:r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preguntes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i</w:t>
                  </w:r>
                  <w:proofErr w:type="spellEnd"/>
                  <w:r>
                    <w:rPr>
                      <w:rFonts w:ascii="Georgia" w:hAnsi="Georgia"/>
                      <w:i/>
                      <w:color w:val="231F20"/>
                      <w:spacing w:val="-14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i/>
                      <w:color w:val="231F20"/>
                      <w:sz w:val="15"/>
                    </w:rPr>
                    <w:t>respostes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56F6B" w:rsidRPr="001B2580" w:rsidRDefault="00656F6B">
      <w:pPr>
        <w:pStyle w:val="Textoindependiente"/>
        <w:spacing w:before="3"/>
        <w:rPr>
          <w:rFonts w:ascii="Calibri"/>
          <w:sz w:val="22"/>
          <w:lang w:val="ca-ES"/>
        </w:rPr>
      </w:pPr>
    </w:p>
    <w:p w:rsidR="00656F6B" w:rsidRPr="001B2580" w:rsidRDefault="00A71D3E">
      <w:pPr>
        <w:pStyle w:val="Ttulo1"/>
        <w:numPr>
          <w:ilvl w:val="0"/>
          <w:numId w:val="2"/>
        </w:numPr>
        <w:tabs>
          <w:tab w:val="left" w:pos="904"/>
        </w:tabs>
        <w:spacing w:before="0"/>
        <w:ind w:left="903" w:hanging="203"/>
        <w:rPr>
          <w:lang w:val="ca-ES"/>
        </w:rPr>
      </w:pPr>
      <w:r w:rsidRPr="001B2580">
        <w:rPr>
          <w:lang w:val="ca-ES"/>
        </w:rPr>
        <w:pict>
          <v:group id="_x0000_s1051" style="position:absolute;left:0;text-align:left;margin-left:55.3pt;margin-top:-84.4pt;width:.5pt;height:175.75pt;z-index:251659264;mso-position-horizontal-relative:page" coordorigin="1106,-1688" coordsize="10,3515">
            <v:line id="_x0000_s1053" style="position:absolute" from="1111,1792" to="1111,-1668" strokecolor="#231f20" strokeweight=".5pt">
              <v:stroke dashstyle="dash"/>
            </v:line>
            <v:shape id="_x0000_s1052" style="position:absolute;top:5012;width:2;height:3505" coordorigin=",5012" coordsize="0,3505" o:spt="100" adj="0,,0" path="m1111,1822r,m1111,-1683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1B2580">
        <w:rPr>
          <w:color w:val="231F20"/>
          <w:w w:val="105"/>
          <w:position w:val="1"/>
          <w:lang w:val="ca-ES"/>
        </w:rPr>
        <w:t xml:space="preserve">Contesta les preguntes sobre el </w:t>
      </w:r>
      <w:r w:rsidRPr="001B2580">
        <w:rPr>
          <w:color w:val="231F20"/>
          <w:spacing w:val="12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text:</w:t>
      </w:r>
    </w:p>
    <w:p w:rsidR="00656F6B" w:rsidRPr="001B2580" w:rsidRDefault="00A71D3E">
      <w:pPr>
        <w:tabs>
          <w:tab w:val="left" w:pos="9741"/>
        </w:tabs>
        <w:spacing w:before="184"/>
        <w:ind w:left="899"/>
        <w:rPr>
          <w:sz w:val="20"/>
          <w:lang w:val="ca-ES"/>
        </w:rPr>
      </w:pPr>
      <w:r w:rsidRPr="001B2580">
        <w:rPr>
          <w:rFonts w:ascii="Calibri" w:hAnsi="Calibri"/>
          <w:color w:val="DE7B67"/>
          <w:lang w:val="ca-ES"/>
        </w:rPr>
        <w:t xml:space="preserve">a </w:t>
      </w:r>
      <w:r w:rsidRPr="001B2580">
        <w:rPr>
          <w:color w:val="231F20"/>
          <w:sz w:val="20"/>
          <w:lang w:val="ca-ES"/>
        </w:rPr>
        <w:t>Què són els gran</w:t>
      </w:r>
      <w:r w:rsidRPr="001B2580">
        <w:rPr>
          <w:color w:val="231F20"/>
          <w:spacing w:val="20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 xml:space="preserve">sauris? </w:t>
      </w:r>
      <w:r w:rsidRPr="001B2580">
        <w:rPr>
          <w:color w:val="231F20"/>
          <w:spacing w:val="7"/>
          <w:sz w:val="20"/>
          <w:lang w:val="ca-ES"/>
        </w:rPr>
        <w:t xml:space="preserve"> </w:t>
      </w:r>
      <w:r w:rsidRPr="001B2580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Pr="001B2580">
        <w:rPr>
          <w:color w:val="231F20"/>
          <w:sz w:val="20"/>
          <w:u w:val="dotted" w:color="231F20"/>
          <w:lang w:val="ca-ES"/>
        </w:rPr>
        <w:tab/>
      </w:r>
    </w:p>
    <w:p w:rsidR="00656F6B" w:rsidRPr="001B2580" w:rsidRDefault="00656F6B">
      <w:pPr>
        <w:spacing w:before="10"/>
        <w:rPr>
          <w:sz w:val="9"/>
          <w:lang w:val="ca-ES"/>
        </w:rPr>
      </w:pPr>
    </w:p>
    <w:p w:rsidR="00656F6B" w:rsidRPr="001B2580" w:rsidRDefault="00A71D3E">
      <w:pPr>
        <w:tabs>
          <w:tab w:val="left" w:pos="9741"/>
        </w:tabs>
        <w:spacing w:before="63"/>
        <w:ind w:left="899"/>
        <w:rPr>
          <w:sz w:val="20"/>
          <w:lang w:val="ca-ES"/>
        </w:rPr>
      </w:pPr>
      <w:r w:rsidRPr="001B2580">
        <w:rPr>
          <w:rFonts w:ascii="Calibri" w:hAnsi="Calibri"/>
          <w:color w:val="DE7B67"/>
          <w:lang w:val="ca-ES"/>
        </w:rPr>
        <w:t xml:space="preserve">b </w:t>
      </w:r>
      <w:r w:rsidRPr="001B2580">
        <w:rPr>
          <w:color w:val="231F20"/>
          <w:sz w:val="20"/>
          <w:lang w:val="ca-ES"/>
        </w:rPr>
        <w:t>Quina era la idea, exagerada, general sobre l’extinció dels</w:t>
      </w:r>
      <w:r w:rsidRPr="001B2580">
        <w:rPr>
          <w:color w:val="231F20"/>
          <w:spacing w:val="-28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 xml:space="preserve">dinosaures? </w:t>
      </w:r>
      <w:r w:rsidRPr="001B2580">
        <w:rPr>
          <w:color w:val="231F20"/>
          <w:spacing w:val="7"/>
          <w:sz w:val="20"/>
          <w:lang w:val="ca-ES"/>
        </w:rPr>
        <w:t xml:space="preserve"> </w:t>
      </w:r>
      <w:r w:rsidRPr="001B2580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Pr="001B2580">
        <w:rPr>
          <w:color w:val="231F20"/>
          <w:sz w:val="20"/>
          <w:u w:val="dotted" w:color="231F20"/>
          <w:lang w:val="ca-ES"/>
        </w:rPr>
        <w:tab/>
      </w:r>
    </w:p>
    <w:p w:rsidR="00656F6B" w:rsidRPr="001B2580" w:rsidRDefault="00A71D3E">
      <w:pPr>
        <w:spacing w:before="5"/>
        <w:rPr>
          <w:sz w:val="21"/>
          <w:lang w:val="ca-ES"/>
        </w:rPr>
      </w:pPr>
      <w:r w:rsidRPr="001B2580">
        <w:rPr>
          <w:lang w:val="ca-ES"/>
        </w:rPr>
        <w:pict>
          <v:group id="_x0000_s1047" style="position:absolute;margin-left:104.2pt;margin-top:14.3pt;width:434.4pt;height:.75pt;z-index:251654144;mso-wrap-distance-left:0;mso-wrap-distance-right:0;mso-position-horizontal-relative:page" coordorigin="2084,286" coordsize="8688,15">
            <v:line id="_x0000_s1050" style="position:absolute" from="2136,293" to="10741,293" strokecolor="#231f20">
              <v:stroke dashstyle="dash"/>
            </v:line>
            <v:line id="_x0000_s1049" style="position:absolute" from="2091,293" to="2091,293" strokecolor="#231f20"/>
            <v:line id="_x0000_s1048" style="position:absolute" from="10764,293" to="10764,293" strokecolor="#231f20"/>
            <w10:wrap type="topAndBottom" anchorx="page"/>
          </v:group>
        </w:pict>
      </w: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spacing w:before="11"/>
        <w:rPr>
          <w:sz w:val="26"/>
          <w:lang w:val="ca-ES"/>
        </w:rPr>
      </w:pPr>
    </w:p>
    <w:p w:rsidR="00656F6B" w:rsidRPr="001B2580" w:rsidRDefault="00A71D3E">
      <w:pPr>
        <w:pStyle w:val="Ttulo1"/>
        <w:numPr>
          <w:ilvl w:val="0"/>
          <w:numId w:val="2"/>
        </w:numPr>
        <w:tabs>
          <w:tab w:val="left" w:pos="909"/>
        </w:tabs>
        <w:ind w:left="909" w:hanging="209"/>
        <w:rPr>
          <w:lang w:val="ca-ES"/>
        </w:rPr>
      </w:pPr>
      <w:r w:rsidRPr="001B2580">
        <w:rPr>
          <w:lang w:val="ca-ES"/>
        </w:rPr>
        <w:pict>
          <v:shape id="_x0000_s1046" type="#_x0000_t202" style="position:absolute;left:0;text-align:left;margin-left:46.75pt;margin-top:-22.05pt;width:11pt;height:21.35pt;z-index:251660288;mso-position-horizontal-relative:page" filled="f" stroked="f">
            <v:textbox style="layout-flow:vertical;mso-layout-flow-alt:bottom-to-top" inset="0,0,0,0">
              <w:txbxContent>
                <w:p w:rsidR="00656F6B" w:rsidRDefault="00A71D3E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1B2580">
        <w:rPr>
          <w:color w:val="231F20"/>
          <w:w w:val="105"/>
          <w:position w:val="1"/>
          <w:lang w:val="ca-ES"/>
        </w:rPr>
        <w:t xml:space="preserve">Marca en el text anterior les diferents </w:t>
      </w:r>
      <w:r w:rsidRPr="001B2580">
        <w:rPr>
          <w:color w:val="231F20"/>
          <w:spacing w:val="2"/>
          <w:w w:val="105"/>
          <w:position w:val="1"/>
          <w:lang w:val="ca-ES"/>
        </w:rPr>
        <w:t xml:space="preserve">parts </w:t>
      </w:r>
      <w:r w:rsidRPr="001B2580">
        <w:rPr>
          <w:color w:val="231F20"/>
          <w:w w:val="105"/>
          <w:position w:val="1"/>
          <w:lang w:val="ca-ES"/>
        </w:rPr>
        <w:t xml:space="preserve">de què consta un text  </w:t>
      </w:r>
      <w:r w:rsidRPr="001B2580">
        <w:rPr>
          <w:color w:val="231F20"/>
          <w:spacing w:val="37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expositiu:</w:t>
      </w:r>
    </w:p>
    <w:p w:rsidR="00656F6B" w:rsidRPr="001B2580" w:rsidRDefault="00A71D3E">
      <w:pPr>
        <w:spacing w:before="126"/>
        <w:ind w:left="3608"/>
        <w:rPr>
          <w:sz w:val="20"/>
          <w:lang w:val="ca-ES"/>
        </w:rPr>
      </w:pPr>
      <w:r w:rsidRPr="001B2580">
        <w:rPr>
          <w:color w:val="231F20"/>
          <w:w w:val="115"/>
          <w:sz w:val="20"/>
          <w:lang w:val="ca-ES"/>
        </w:rPr>
        <w:t xml:space="preserve">títol </w:t>
      </w:r>
      <w:r w:rsidRPr="001B2580">
        <w:rPr>
          <w:color w:val="231F20"/>
          <w:w w:val="120"/>
          <w:sz w:val="20"/>
          <w:lang w:val="ca-ES"/>
        </w:rPr>
        <w:t xml:space="preserve">• </w:t>
      </w:r>
      <w:r w:rsidRPr="001B2580">
        <w:rPr>
          <w:color w:val="231F20"/>
          <w:w w:val="115"/>
          <w:sz w:val="20"/>
          <w:lang w:val="ca-ES"/>
        </w:rPr>
        <w:t xml:space="preserve">introducció </w:t>
      </w:r>
      <w:r w:rsidRPr="001B2580">
        <w:rPr>
          <w:color w:val="231F20"/>
          <w:w w:val="120"/>
          <w:sz w:val="20"/>
          <w:lang w:val="ca-ES"/>
        </w:rPr>
        <w:t xml:space="preserve">• </w:t>
      </w:r>
      <w:r w:rsidRPr="001B2580">
        <w:rPr>
          <w:color w:val="231F20"/>
          <w:w w:val="115"/>
          <w:sz w:val="20"/>
          <w:lang w:val="ca-ES"/>
        </w:rPr>
        <w:t xml:space="preserve">cos </w:t>
      </w:r>
      <w:r w:rsidRPr="001B2580">
        <w:rPr>
          <w:color w:val="231F20"/>
          <w:w w:val="120"/>
          <w:sz w:val="20"/>
          <w:lang w:val="ca-ES"/>
        </w:rPr>
        <w:t xml:space="preserve">• </w:t>
      </w:r>
      <w:r w:rsidRPr="001B2580">
        <w:rPr>
          <w:color w:val="231F20"/>
          <w:w w:val="115"/>
          <w:sz w:val="20"/>
          <w:lang w:val="ca-ES"/>
        </w:rPr>
        <w:t>conclusions</w:t>
      </w: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A71D3E">
      <w:pPr>
        <w:pStyle w:val="Prrafodelista"/>
        <w:numPr>
          <w:ilvl w:val="0"/>
          <w:numId w:val="2"/>
        </w:numPr>
        <w:tabs>
          <w:tab w:val="left" w:pos="911"/>
        </w:tabs>
        <w:spacing w:before="125"/>
        <w:ind w:left="910" w:hanging="210"/>
        <w:rPr>
          <w:rFonts w:ascii="Calibri" w:hAnsi="Calibri"/>
          <w:lang w:val="ca-ES"/>
        </w:rPr>
      </w:pPr>
      <w:r w:rsidRPr="001B2580">
        <w:rPr>
          <w:rFonts w:ascii="Calibri" w:hAnsi="Calibri"/>
          <w:color w:val="231F20"/>
          <w:w w:val="105"/>
          <w:position w:val="1"/>
          <w:lang w:val="ca-ES"/>
        </w:rPr>
        <w:t>Escriu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un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resum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del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text.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Per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a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fer-ho,</w:t>
      </w:r>
      <w:r w:rsidRPr="001B2580">
        <w:rPr>
          <w:rFonts w:ascii="Calibri" w:hAnsi="Calibri"/>
          <w:color w:val="231F20"/>
          <w:spacing w:val="7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segueix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els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passos</w:t>
      </w:r>
      <w:r w:rsidRPr="001B2580">
        <w:rPr>
          <w:rFonts w:ascii="Calibri" w:hAnsi="Calibri"/>
          <w:color w:val="231F20"/>
          <w:spacing w:val="18"/>
          <w:w w:val="105"/>
          <w:position w:val="1"/>
          <w:lang w:val="ca-ES"/>
        </w:rPr>
        <w:t xml:space="preserve"> </w:t>
      </w:r>
      <w:r w:rsidRPr="001B2580">
        <w:rPr>
          <w:rFonts w:ascii="Calibri" w:hAnsi="Calibri"/>
          <w:color w:val="231F20"/>
          <w:w w:val="105"/>
          <w:position w:val="1"/>
          <w:lang w:val="ca-ES"/>
        </w:rPr>
        <w:t>següents:</w:t>
      </w:r>
    </w:p>
    <w:p w:rsidR="00656F6B" w:rsidRPr="001B2580" w:rsidRDefault="00A71D3E">
      <w:pPr>
        <w:pStyle w:val="Prrafodelista"/>
        <w:numPr>
          <w:ilvl w:val="1"/>
          <w:numId w:val="2"/>
        </w:numPr>
        <w:tabs>
          <w:tab w:val="left" w:pos="1081"/>
        </w:tabs>
        <w:spacing w:before="36"/>
        <w:jc w:val="left"/>
        <w:rPr>
          <w:rFonts w:ascii="Yu Gothic" w:hAns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Subratlla les paraules clau de cada</w:t>
      </w:r>
      <w:r w:rsidRPr="001B2580">
        <w:rPr>
          <w:color w:val="231F20"/>
          <w:spacing w:val="-4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paràgraf.</w:t>
      </w:r>
    </w:p>
    <w:p w:rsidR="00656F6B" w:rsidRPr="001B2580" w:rsidRDefault="00A71D3E">
      <w:pPr>
        <w:pStyle w:val="Prrafodelista"/>
        <w:numPr>
          <w:ilvl w:val="1"/>
          <w:numId w:val="2"/>
        </w:numPr>
        <w:tabs>
          <w:tab w:val="left" w:pos="1081"/>
        </w:tabs>
        <w:jc w:val="left"/>
        <w:rPr>
          <w:rFonts w:ascii="Yu Gothic" w:hAns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 xml:space="preserve">Fes una llista de les idees més importants del </w:t>
      </w:r>
      <w:r w:rsidRPr="001B2580">
        <w:rPr>
          <w:color w:val="231F20"/>
          <w:spacing w:val="28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text.</w:t>
      </w:r>
    </w:p>
    <w:p w:rsidR="00656F6B" w:rsidRPr="001B2580" w:rsidRDefault="00A71D3E">
      <w:pPr>
        <w:pStyle w:val="Prrafodelista"/>
        <w:numPr>
          <w:ilvl w:val="1"/>
          <w:numId w:val="2"/>
        </w:numPr>
        <w:tabs>
          <w:tab w:val="left" w:pos="1081"/>
        </w:tabs>
        <w:jc w:val="left"/>
        <w:rPr>
          <w:rFonts w:asci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Ordena les</w:t>
      </w:r>
      <w:r w:rsidRPr="001B2580">
        <w:rPr>
          <w:color w:val="231F20"/>
          <w:spacing w:val="-13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idees.</w:t>
      </w:r>
    </w:p>
    <w:p w:rsidR="00656F6B" w:rsidRPr="001B2580" w:rsidRDefault="00A71D3E">
      <w:pPr>
        <w:pStyle w:val="Prrafodelista"/>
        <w:numPr>
          <w:ilvl w:val="1"/>
          <w:numId w:val="2"/>
        </w:numPr>
        <w:tabs>
          <w:tab w:val="left" w:pos="1081"/>
        </w:tabs>
        <w:jc w:val="left"/>
        <w:rPr>
          <w:rFonts w:asci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Escriu el</w:t>
      </w:r>
      <w:r w:rsidRPr="001B2580">
        <w:rPr>
          <w:color w:val="231F20"/>
          <w:spacing w:val="-7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resum.</w:t>
      </w:r>
    </w:p>
    <w:p w:rsidR="00656F6B" w:rsidRPr="001B2580" w:rsidRDefault="00A71D3E">
      <w:pPr>
        <w:spacing w:before="9"/>
        <w:rPr>
          <w:sz w:val="28"/>
          <w:lang w:val="ca-ES"/>
        </w:rPr>
      </w:pPr>
      <w:r w:rsidRPr="001B2580">
        <w:rPr>
          <w:lang w:val="ca-ES"/>
        </w:rPr>
        <w:pict>
          <v:group id="_x0000_s1042" style="position:absolute;margin-left:94.95pt;margin-top:18.5pt;width:443.65pt;height:.75pt;z-index:251655168;mso-wrap-distance-left:0;mso-wrap-distance-right:0;mso-position-horizontal-relative:page" coordorigin="1899,370" coordsize="8873,15">
            <v:line id="_x0000_s1045" style="position:absolute" from="1952,378" to="10742,378" strokecolor="#231f20">
              <v:stroke dashstyle="dash"/>
            </v:line>
            <v:line id="_x0000_s1044" style="position:absolute" from="1907,378" to="1907,378" strokecolor="#231f20"/>
            <v:line id="_x0000_s1043" style="position:absolute" from="10764,378" to="10764,378" strokecolor="#231f20"/>
            <w10:wrap type="topAndBottom" anchorx="page"/>
          </v:group>
        </w:pict>
      </w:r>
      <w:r w:rsidRPr="001B2580">
        <w:rPr>
          <w:lang w:val="ca-ES"/>
        </w:rPr>
        <w:pict>
          <v:group id="_x0000_s1038" style="position:absolute;margin-left:94.95pt;margin-top:36.5pt;width:443.65pt;height:.75pt;z-index:251656192;mso-wrap-distance-left:0;mso-wrap-distance-right:0;mso-position-horizontal-relative:page" coordorigin="1899,730" coordsize="8873,15">
            <v:line id="_x0000_s1041" style="position:absolute" from="1952,738" to="10742,738" strokecolor="#231f20">
              <v:stroke dashstyle="dash"/>
            </v:line>
            <v:line id="_x0000_s1040" style="position:absolute" from="1907,738" to="1907,738" strokecolor="#231f20"/>
            <v:line id="_x0000_s1039" style="position:absolute" from="10764,738" to="10764,738" strokecolor="#231f20"/>
            <w10:wrap type="topAndBottom" anchorx="page"/>
          </v:group>
        </w:pict>
      </w:r>
      <w:r w:rsidRPr="001B2580">
        <w:rPr>
          <w:lang w:val="ca-ES"/>
        </w:rPr>
        <w:pict>
          <v:group id="_x0000_s1034" style="position:absolute;margin-left:94.95pt;margin-top:54.5pt;width:443.65pt;height:.75pt;z-index:251657216;mso-wrap-distance-left:0;mso-wrap-distance-right:0;mso-position-horizontal-relative:page" coordorigin="1899,1090" coordsize="8873,15">
            <v:line id="_x0000_s1037" style="position:absolute" from="1952,1098" to="10742,1098" strokecolor="#231f20">
              <v:stroke dashstyle="dash"/>
            </v:line>
            <v:line id="_x0000_s1036" style="position:absolute" from="1907,1098" to="1907,1098" strokecolor="#231f20"/>
            <v:line id="_x0000_s1035" style="position:absolute" from="10764,1098" to="10764,1098" strokecolor="#231f20"/>
            <w10:wrap type="topAndBottom" anchorx="page"/>
          </v:group>
        </w:pict>
      </w:r>
      <w:r w:rsidRPr="001B2580">
        <w:rPr>
          <w:lang w:val="ca-ES"/>
        </w:rPr>
        <w:pict>
          <v:group id="_x0000_s1030" style="position:absolute;margin-left:94.95pt;margin-top:72.5pt;width:443.65pt;height:.75pt;z-index:251658240;mso-wrap-distance-left:0;mso-wrap-distance-right:0;mso-position-horizontal-relative:page" coordorigin="1899,1450" coordsize="8873,15">
            <v:line id="_x0000_s1033" style="position:absolute" from="1952,1458" to="10742,1458" strokecolor="#231f20">
              <v:stroke dashstyle="dash"/>
            </v:line>
            <v:line id="_x0000_s1032" style="position:absolute" from="1907,1458" to="1907,1458" strokecolor="#231f20"/>
            <v:line id="_x0000_s1031" style="position:absolute" from="10764,1458" to="10764,1458" strokecolor="#231f20"/>
            <w10:wrap type="topAndBottom" anchorx="page"/>
          </v:group>
        </w:pict>
      </w:r>
    </w:p>
    <w:p w:rsidR="00656F6B" w:rsidRPr="001B2580" w:rsidRDefault="00656F6B">
      <w:pPr>
        <w:spacing w:before="1"/>
        <w:rPr>
          <w:sz w:val="24"/>
          <w:lang w:val="ca-ES"/>
        </w:rPr>
      </w:pPr>
    </w:p>
    <w:p w:rsidR="00656F6B" w:rsidRPr="001B2580" w:rsidRDefault="00656F6B">
      <w:pPr>
        <w:spacing w:before="1"/>
        <w:rPr>
          <w:sz w:val="24"/>
          <w:lang w:val="ca-ES"/>
        </w:rPr>
      </w:pPr>
    </w:p>
    <w:p w:rsidR="00656F6B" w:rsidRPr="001B2580" w:rsidRDefault="00656F6B">
      <w:pPr>
        <w:spacing w:before="1"/>
        <w:rPr>
          <w:sz w:val="24"/>
          <w:lang w:val="ca-ES"/>
        </w:rPr>
      </w:pPr>
    </w:p>
    <w:p w:rsidR="00656F6B" w:rsidRPr="001B2580" w:rsidRDefault="00656F6B">
      <w:pPr>
        <w:rPr>
          <w:sz w:val="24"/>
          <w:lang w:val="ca-ES"/>
        </w:rPr>
        <w:sectPr w:rsidR="00656F6B" w:rsidRPr="001B2580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A71D3E">
      <w:pPr>
        <w:pStyle w:val="Prrafodelista"/>
        <w:numPr>
          <w:ilvl w:val="1"/>
          <w:numId w:val="2"/>
        </w:numPr>
        <w:tabs>
          <w:tab w:val="left" w:pos="912"/>
        </w:tabs>
        <w:spacing w:before="59"/>
        <w:ind w:left="911" w:right="3911" w:hanging="211"/>
        <w:jc w:val="left"/>
        <w:rPr>
          <w:rFonts w:ascii="Calibri"/>
          <w:color w:val="CE1A2B"/>
          <w:sz w:val="26"/>
          <w:lang w:val="ca-ES"/>
        </w:rPr>
      </w:pPr>
      <w:r w:rsidRPr="001B2580">
        <w:rPr>
          <w:rFonts w:ascii="Calibri"/>
          <w:color w:val="231F20"/>
          <w:w w:val="105"/>
          <w:position w:val="1"/>
          <w:lang w:val="ca-ES"/>
        </w:rPr>
        <w:t xml:space="preserve">Resol els mots encreuats amb paraules del   </w:t>
      </w:r>
      <w:r w:rsidRPr="001B2580">
        <w:rPr>
          <w:rFonts w:ascii="Calibri"/>
          <w:color w:val="231F20"/>
          <w:spacing w:val="7"/>
          <w:w w:val="105"/>
          <w:position w:val="1"/>
          <w:lang w:val="ca-ES"/>
        </w:rPr>
        <w:t xml:space="preserve"> </w:t>
      </w:r>
      <w:r w:rsidRPr="001B2580">
        <w:rPr>
          <w:rFonts w:ascii="Calibri"/>
          <w:color w:val="231F20"/>
          <w:w w:val="105"/>
          <w:position w:val="1"/>
          <w:lang w:val="ca-ES"/>
        </w:rPr>
        <w:t>text:</w:t>
      </w:r>
    </w:p>
    <w:p w:rsidR="00656F6B" w:rsidRPr="001B2580" w:rsidRDefault="00A71D3E">
      <w:pPr>
        <w:pStyle w:val="Prrafodelista"/>
        <w:numPr>
          <w:ilvl w:val="2"/>
          <w:numId w:val="2"/>
        </w:numPr>
        <w:tabs>
          <w:tab w:val="left" w:pos="1081"/>
        </w:tabs>
        <w:spacing w:before="36" w:line="264" w:lineRule="auto"/>
        <w:ind w:right="2127"/>
        <w:jc w:val="left"/>
        <w:rPr>
          <w:rFonts w:ascii="Yu Gothic" w:hAns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 xml:space="preserve">Distribució d’un conjunt d’objectes en un </w:t>
      </w:r>
      <w:r w:rsidRPr="001B2580">
        <w:rPr>
          <w:color w:val="231F20"/>
          <w:spacing w:val="2"/>
          <w:sz w:val="20"/>
          <w:lang w:val="ca-ES"/>
        </w:rPr>
        <w:t xml:space="preserve">cert </w:t>
      </w:r>
      <w:r w:rsidRPr="001B2580">
        <w:rPr>
          <w:color w:val="231F20"/>
          <w:sz w:val="20"/>
          <w:lang w:val="ca-ES"/>
        </w:rPr>
        <w:t>nombre de classes, coordinades o subordinades, segons un criteri</w:t>
      </w:r>
      <w:r w:rsidRPr="001B2580">
        <w:rPr>
          <w:color w:val="231F20"/>
          <w:spacing w:val="13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determinat.</w:t>
      </w:r>
    </w:p>
    <w:p w:rsidR="00656F6B" w:rsidRPr="001B2580" w:rsidRDefault="00A71D3E">
      <w:pPr>
        <w:pStyle w:val="Prrafodelista"/>
        <w:numPr>
          <w:ilvl w:val="2"/>
          <w:numId w:val="2"/>
        </w:numPr>
        <w:tabs>
          <w:tab w:val="left" w:pos="1081"/>
        </w:tabs>
        <w:spacing w:before="23"/>
        <w:jc w:val="left"/>
        <w:rPr>
          <w:rFonts w:ascii="Yu Gothic" w:hAns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Que excedeix els límits de la veritat, de la conveniència,</w:t>
      </w:r>
      <w:r w:rsidRPr="001B2580">
        <w:rPr>
          <w:color w:val="231F20"/>
          <w:sz w:val="20"/>
          <w:lang w:val="ca-ES"/>
        </w:rPr>
        <w:t xml:space="preserve"> del</w:t>
      </w:r>
      <w:r w:rsidRPr="001B2580">
        <w:rPr>
          <w:color w:val="231F20"/>
          <w:spacing w:val="-14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normal.</w:t>
      </w:r>
    </w:p>
    <w:p w:rsidR="00656F6B" w:rsidRPr="001B2580" w:rsidRDefault="00A71D3E">
      <w:pPr>
        <w:pStyle w:val="Prrafodelista"/>
        <w:numPr>
          <w:ilvl w:val="2"/>
          <w:numId w:val="2"/>
        </w:numPr>
        <w:tabs>
          <w:tab w:val="left" w:pos="1081"/>
        </w:tabs>
        <w:jc w:val="left"/>
        <w:rPr>
          <w:rFonts w:asci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Xoc.</w:t>
      </w:r>
    </w:p>
    <w:p w:rsidR="00656F6B" w:rsidRPr="001B2580" w:rsidRDefault="00A71D3E">
      <w:pPr>
        <w:pStyle w:val="Prrafodelista"/>
        <w:numPr>
          <w:ilvl w:val="2"/>
          <w:numId w:val="2"/>
        </w:numPr>
        <w:tabs>
          <w:tab w:val="left" w:pos="1081"/>
        </w:tabs>
        <w:jc w:val="left"/>
        <w:rPr>
          <w:rFonts w:asci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>Cercar de descobrir el que hi ha (en alguna</w:t>
      </w:r>
      <w:r w:rsidRPr="001B2580">
        <w:rPr>
          <w:color w:val="231F20"/>
          <w:spacing w:val="-25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cosa).</w:t>
      </w:r>
    </w:p>
    <w:p w:rsidR="00656F6B" w:rsidRPr="001B2580" w:rsidRDefault="00A71D3E">
      <w:pPr>
        <w:pStyle w:val="Prrafodelista"/>
        <w:numPr>
          <w:ilvl w:val="2"/>
          <w:numId w:val="2"/>
        </w:numPr>
        <w:tabs>
          <w:tab w:val="left" w:pos="1081"/>
        </w:tabs>
        <w:spacing w:line="259" w:lineRule="auto"/>
        <w:ind w:left="899" w:right="1344" w:firstLine="0"/>
        <w:jc w:val="left"/>
        <w:rPr>
          <w:rFonts w:ascii="Yu Gothic" w:hAnsi="Yu Gothic"/>
          <w:color w:val="CE1A2B"/>
          <w:sz w:val="20"/>
          <w:lang w:val="ca-ES"/>
        </w:rPr>
      </w:pPr>
      <w:r w:rsidRPr="001B2580">
        <w:rPr>
          <w:color w:val="231F20"/>
          <w:sz w:val="20"/>
          <w:lang w:val="ca-ES"/>
        </w:rPr>
        <w:t xml:space="preserve">Mètode, procediment, conjunt d’operacions que cal seguir amb vista a un fi determinat. </w:t>
      </w:r>
      <w:r w:rsidRPr="001B2580">
        <w:rPr>
          <w:rFonts w:ascii="Yu Gothic" w:hAnsi="Yu Gothic"/>
          <w:b/>
          <w:color w:val="CE1A2B"/>
          <w:sz w:val="20"/>
          <w:lang w:val="ca-ES"/>
        </w:rPr>
        <w:t xml:space="preserve">6 </w:t>
      </w:r>
      <w:r w:rsidRPr="001B2580">
        <w:rPr>
          <w:color w:val="231F20"/>
          <w:sz w:val="20"/>
          <w:lang w:val="ca-ES"/>
        </w:rPr>
        <w:t xml:space="preserve">Desaparició d’una espècie o d’un tàxon que presenta una línia evolutiva determinada. </w:t>
      </w:r>
      <w:r w:rsidRPr="001B2580">
        <w:rPr>
          <w:rFonts w:ascii="Yu Gothic" w:hAnsi="Yu Gothic"/>
          <w:b/>
          <w:color w:val="CE1A2B"/>
          <w:sz w:val="20"/>
          <w:lang w:val="ca-ES"/>
        </w:rPr>
        <w:t xml:space="preserve">7 </w:t>
      </w:r>
      <w:r w:rsidRPr="001B2580">
        <w:rPr>
          <w:color w:val="231F20"/>
          <w:spacing w:val="-3"/>
          <w:sz w:val="20"/>
          <w:lang w:val="ca-ES"/>
        </w:rPr>
        <w:t xml:space="preserve">Trastorn </w:t>
      </w:r>
      <w:r w:rsidRPr="001B2580">
        <w:rPr>
          <w:color w:val="231F20"/>
          <w:sz w:val="20"/>
          <w:lang w:val="ca-ES"/>
        </w:rPr>
        <w:t xml:space="preserve">catastròfic de la superfície de la </w:t>
      </w:r>
      <w:r w:rsidRPr="001B2580">
        <w:rPr>
          <w:color w:val="231F20"/>
          <w:spacing w:val="-4"/>
          <w:sz w:val="20"/>
          <w:lang w:val="ca-ES"/>
        </w:rPr>
        <w:t xml:space="preserve">Terra </w:t>
      </w:r>
      <w:r w:rsidRPr="001B2580">
        <w:rPr>
          <w:color w:val="231F20"/>
          <w:sz w:val="20"/>
          <w:lang w:val="ca-ES"/>
        </w:rPr>
        <w:t>produït per un</w:t>
      </w:r>
      <w:r w:rsidRPr="001B2580">
        <w:rPr>
          <w:color w:val="231F20"/>
          <w:spacing w:val="30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terratrèmol,</w:t>
      </w:r>
    </w:p>
    <w:p w:rsidR="00656F6B" w:rsidRPr="001B2580" w:rsidRDefault="00A71D3E">
      <w:pPr>
        <w:spacing w:before="12"/>
        <w:ind w:left="1080"/>
        <w:rPr>
          <w:sz w:val="20"/>
          <w:lang w:val="ca-ES"/>
        </w:rPr>
      </w:pPr>
      <w:r w:rsidRPr="001B2580">
        <w:rPr>
          <w:color w:val="231F20"/>
          <w:sz w:val="20"/>
          <w:lang w:val="ca-ES"/>
        </w:rPr>
        <w:t>una erupció volcànica, etc.</w:t>
      </w:r>
    </w:p>
    <w:p w:rsidR="00656F6B" w:rsidRPr="001B2580" w:rsidRDefault="00A71D3E">
      <w:pPr>
        <w:pStyle w:val="Prrafodelista"/>
        <w:numPr>
          <w:ilvl w:val="0"/>
          <w:numId w:val="1"/>
        </w:numPr>
        <w:tabs>
          <w:tab w:val="left" w:pos="1081"/>
        </w:tabs>
        <w:spacing w:before="45"/>
        <w:rPr>
          <w:sz w:val="20"/>
          <w:lang w:val="ca-ES"/>
        </w:rPr>
      </w:pPr>
      <w:r w:rsidRPr="001B2580">
        <w:rPr>
          <w:color w:val="231F20"/>
          <w:sz w:val="20"/>
          <w:lang w:val="ca-ES"/>
        </w:rPr>
        <w:t>Relativa o pertanyent a la calor o a l’energia</w:t>
      </w:r>
      <w:r w:rsidRPr="001B2580">
        <w:rPr>
          <w:color w:val="231F20"/>
          <w:spacing w:val="9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calorífica.</w:t>
      </w:r>
    </w:p>
    <w:p w:rsidR="00656F6B" w:rsidRPr="001B2580" w:rsidRDefault="00A71D3E">
      <w:pPr>
        <w:pStyle w:val="Prrafodelista"/>
        <w:numPr>
          <w:ilvl w:val="0"/>
          <w:numId w:val="1"/>
        </w:numPr>
        <w:tabs>
          <w:tab w:val="left" w:pos="1081"/>
        </w:tabs>
        <w:rPr>
          <w:sz w:val="20"/>
          <w:lang w:val="ca-ES"/>
        </w:rPr>
      </w:pPr>
      <w:r w:rsidRPr="001B2580">
        <w:rPr>
          <w:lang w:val="ca-ES"/>
        </w:rPr>
        <w:pict>
          <v:group id="_x0000_s1027" style="position:absolute;left:0;text-align:left;margin-left:55.3pt;margin-top:38.6pt;width:.5pt;height:175.75pt;z-index:251661312;mso-position-horizontal-relative:page" coordorigin="1106,772" coordsize="10,3515">
            <v:line id="_x0000_s1029" style="position:absolute" from="1111,4252" to="1111,792" strokecolor="#231f20" strokeweight=".5pt">
              <v:stroke dashstyle="dash"/>
            </v:line>
            <v:shape id="_x0000_s1028" style="position:absolute;top:7472;width:2;height:3505" coordorigin=",7472" coordsize="0,3505" o:spt="100" adj="0,,0" path="m1111,4282r,m1111,777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1B2580">
        <w:rPr>
          <w:color w:val="231F20"/>
          <w:sz w:val="20"/>
          <w:lang w:val="ca-ES"/>
        </w:rPr>
        <w:t>Grup d’animals de l’embrancament dels vertebrats amb el cos proveït de glàndules</w:t>
      </w:r>
      <w:r w:rsidRPr="001B2580">
        <w:rPr>
          <w:color w:val="231F20"/>
          <w:spacing w:val="24"/>
          <w:sz w:val="20"/>
          <w:lang w:val="ca-ES"/>
        </w:rPr>
        <w:t xml:space="preserve"> </w:t>
      </w:r>
      <w:r w:rsidRPr="001B2580">
        <w:rPr>
          <w:color w:val="231F20"/>
          <w:sz w:val="20"/>
          <w:lang w:val="ca-ES"/>
        </w:rPr>
        <w:t>mamàries.</w:t>
      </w: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spacing w:before="7" w:after="1"/>
        <w:rPr>
          <w:sz w:val="14"/>
          <w:lang w:val="ca-ES"/>
        </w:rPr>
      </w:pPr>
    </w:p>
    <w:tbl>
      <w:tblPr>
        <w:tblStyle w:val="TableNormal"/>
        <w:tblW w:w="0" w:type="auto"/>
        <w:tblInd w:w="2097" w:type="dxa"/>
        <w:tblBorders>
          <w:top w:val="single" w:sz="6" w:space="0" w:color="EA6F5D"/>
          <w:left w:val="single" w:sz="6" w:space="0" w:color="EA6F5D"/>
          <w:bottom w:val="single" w:sz="6" w:space="0" w:color="EA6F5D"/>
          <w:right w:val="single" w:sz="6" w:space="0" w:color="EA6F5D"/>
          <w:insideH w:val="single" w:sz="6" w:space="0" w:color="EA6F5D"/>
          <w:insideV w:val="single" w:sz="6" w:space="0" w:color="EA6F5D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1"/>
      </w:tblGrid>
      <w:tr w:rsidR="00656F6B" w:rsidRPr="001B2580">
        <w:trPr>
          <w:trHeight w:hRule="exact" w:val="238"/>
        </w:trPr>
        <w:tc>
          <w:tcPr>
            <w:tcW w:w="64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6F6B" w:rsidRPr="001B2580" w:rsidRDefault="00A71D3E">
            <w:pPr>
              <w:pStyle w:val="TableParagraph"/>
              <w:spacing w:line="218" w:lineRule="exact"/>
              <w:ind w:left="1390"/>
              <w:jc w:val="left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7</w:t>
            </w: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656F6B" w:rsidRPr="001B2580" w:rsidRDefault="00656F6B">
            <w:pPr>
              <w:pStyle w:val="TableParagraph"/>
              <w:jc w:val="left"/>
              <w:rPr>
                <w:rFonts w:ascii="Arial"/>
                <w:sz w:val="20"/>
                <w:lang w:val="ca-ES"/>
              </w:rPr>
            </w:pPr>
          </w:p>
          <w:p w:rsidR="00656F6B" w:rsidRPr="001B2580" w:rsidRDefault="00656F6B">
            <w:pPr>
              <w:pStyle w:val="TableParagraph"/>
              <w:jc w:val="left"/>
              <w:rPr>
                <w:rFonts w:ascii="Arial"/>
                <w:sz w:val="20"/>
                <w:lang w:val="ca-ES"/>
              </w:rPr>
            </w:pPr>
          </w:p>
          <w:p w:rsidR="00656F6B" w:rsidRPr="001B2580" w:rsidRDefault="00656F6B">
            <w:pPr>
              <w:pStyle w:val="TableParagraph"/>
              <w:jc w:val="left"/>
              <w:rPr>
                <w:rFonts w:ascii="Arial"/>
                <w:sz w:val="20"/>
                <w:lang w:val="ca-ES"/>
              </w:rPr>
            </w:pPr>
          </w:p>
          <w:p w:rsidR="00656F6B" w:rsidRPr="001B2580" w:rsidRDefault="00656F6B">
            <w:pPr>
              <w:pStyle w:val="TableParagraph"/>
              <w:jc w:val="left"/>
              <w:rPr>
                <w:rFonts w:ascii="Arial"/>
                <w:sz w:val="20"/>
                <w:lang w:val="ca-ES"/>
              </w:rPr>
            </w:pPr>
          </w:p>
          <w:p w:rsidR="00656F6B" w:rsidRPr="001B2580" w:rsidRDefault="00656F6B">
            <w:pPr>
              <w:pStyle w:val="TableParagraph"/>
              <w:spacing w:before="11"/>
              <w:jc w:val="left"/>
              <w:rPr>
                <w:rFonts w:ascii="Arial"/>
                <w:sz w:val="26"/>
                <w:lang w:val="ca-ES"/>
              </w:rPr>
            </w:pPr>
          </w:p>
          <w:p w:rsidR="00656F6B" w:rsidRPr="001B2580" w:rsidRDefault="00A71D3E">
            <w:pPr>
              <w:pStyle w:val="TableParagraph"/>
              <w:ind w:left="200"/>
              <w:jc w:val="left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656F6B" w:rsidRPr="001B2580" w:rsidRDefault="00A71D3E">
            <w:pPr>
              <w:pStyle w:val="TableParagraph"/>
              <w:spacing w:before="39"/>
              <w:ind w:left="7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1</w:t>
            </w: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401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56F6B" w:rsidRPr="001B2580" w:rsidRDefault="00A71D3E">
            <w:pPr>
              <w:pStyle w:val="TableParagraph"/>
              <w:spacing w:before="32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8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656F6B" w:rsidRPr="001B2580" w:rsidRDefault="00A71D3E">
            <w:pPr>
              <w:pStyle w:val="TableParagraph"/>
              <w:spacing w:before="32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9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656F6B" w:rsidRPr="001B2580" w:rsidRDefault="00A71D3E">
            <w:pPr>
              <w:pStyle w:val="TableParagraph"/>
              <w:spacing w:before="39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179" w:type="dxa"/>
            <w:gridSpan w:val="8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 w:val="restart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 w:val="restart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179" w:type="dxa"/>
            <w:gridSpan w:val="8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56F6B" w:rsidRPr="001B2580" w:rsidRDefault="00A71D3E">
            <w:pPr>
              <w:pStyle w:val="TableParagraph"/>
              <w:spacing w:before="39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3</w:t>
            </w: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797" w:type="dxa"/>
            <w:gridSpan w:val="2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179" w:type="dxa"/>
            <w:gridSpan w:val="8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56F6B" w:rsidRPr="001B2580" w:rsidRDefault="00A71D3E">
            <w:pPr>
              <w:pStyle w:val="TableParagraph"/>
              <w:spacing w:before="39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4</w:t>
            </w: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179" w:type="dxa"/>
            <w:gridSpan w:val="8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191" w:type="dxa"/>
            <w:gridSpan w:val="3"/>
            <w:tcBorders>
              <w:top w:val="nil"/>
              <w:bottom w:val="nil"/>
            </w:tcBorders>
          </w:tcPr>
          <w:p w:rsidR="00656F6B" w:rsidRPr="001B2580" w:rsidRDefault="00A71D3E">
            <w:pPr>
              <w:pStyle w:val="TableParagraph"/>
              <w:spacing w:before="39"/>
              <w:ind w:right="131"/>
              <w:jc w:val="right"/>
              <w:rPr>
                <w:rFonts w:ascii="Yu Gothic"/>
                <w:b/>
                <w:sz w:val="20"/>
                <w:lang w:val="ca-ES"/>
              </w:rPr>
            </w:pPr>
            <w:r w:rsidRPr="001B2580">
              <w:rPr>
                <w:rFonts w:ascii="Yu Gothic"/>
                <w:b/>
                <w:color w:val="CE1A2B"/>
                <w:sz w:val="20"/>
                <w:lang w:val="ca-ES"/>
              </w:rPr>
              <w:t>5</w:t>
            </w: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797" w:type="dxa"/>
            <w:gridSpan w:val="2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397"/>
        </w:trPr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397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5560" w:type="dxa"/>
            <w:gridSpan w:val="14"/>
            <w:tcBorders>
              <w:top w:val="nil"/>
              <w:bottom w:val="nil"/>
              <w:right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</w:tbl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0"/>
          <w:lang w:val="ca-ES"/>
        </w:rPr>
      </w:pPr>
    </w:p>
    <w:p w:rsidR="00656F6B" w:rsidRPr="001B2580" w:rsidRDefault="00656F6B">
      <w:pPr>
        <w:rPr>
          <w:sz w:val="25"/>
          <w:lang w:val="ca-ES"/>
        </w:rPr>
      </w:pPr>
    </w:p>
    <w:p w:rsidR="00656F6B" w:rsidRPr="001B2580" w:rsidRDefault="00A71D3E">
      <w:pPr>
        <w:pStyle w:val="Ttulo1"/>
        <w:numPr>
          <w:ilvl w:val="2"/>
          <w:numId w:val="2"/>
        </w:numPr>
        <w:tabs>
          <w:tab w:val="left" w:pos="922"/>
        </w:tabs>
        <w:ind w:left="921" w:hanging="221"/>
        <w:jc w:val="left"/>
        <w:rPr>
          <w:color w:val="CE1A2B"/>
          <w:sz w:val="26"/>
          <w:lang w:val="ca-ES"/>
        </w:rPr>
      </w:pPr>
      <w:r w:rsidRPr="001B2580">
        <w:rPr>
          <w:lang w:val="ca-ES"/>
        </w:rPr>
        <w:pict>
          <v:shape id="_x0000_s1026" type="#_x0000_t202" style="position:absolute;left:0;text-align:left;margin-left:46.75pt;margin-top:-100.95pt;width:11pt;height:21.35pt;z-index:251662336;mso-position-horizontal-relative:page" filled="f" stroked="f">
            <v:textbox style="layout-flow:vertical;mso-layout-flow-alt:bottom-to-top" inset="0,0,0,0">
              <w:txbxContent>
                <w:p w:rsidR="00656F6B" w:rsidRDefault="00A71D3E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1B2580">
        <w:rPr>
          <w:color w:val="231F20"/>
          <w:w w:val="105"/>
          <w:position w:val="1"/>
          <w:lang w:val="ca-ES"/>
        </w:rPr>
        <w:t>Marca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amb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una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creu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quins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d’aquests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sons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tenen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les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paraules</w:t>
      </w:r>
      <w:r w:rsidRPr="001B2580">
        <w:rPr>
          <w:color w:val="231F20"/>
          <w:spacing w:val="21"/>
          <w:w w:val="105"/>
          <w:position w:val="1"/>
          <w:lang w:val="ca-ES"/>
        </w:rPr>
        <w:t xml:space="preserve"> </w:t>
      </w:r>
      <w:r w:rsidRPr="001B2580">
        <w:rPr>
          <w:color w:val="231F20"/>
          <w:w w:val="105"/>
          <w:position w:val="1"/>
          <w:lang w:val="ca-ES"/>
        </w:rPr>
        <w:t>següents:</w:t>
      </w:r>
    </w:p>
    <w:p w:rsidR="00656F6B" w:rsidRPr="001B2580" w:rsidRDefault="00656F6B">
      <w:pPr>
        <w:pStyle w:val="Textoindependiente"/>
        <w:spacing w:before="7"/>
        <w:rPr>
          <w:rFonts w:ascii="Calibri"/>
          <w:sz w:val="18"/>
          <w:lang w:val="ca-ES"/>
        </w:rPr>
      </w:pPr>
    </w:p>
    <w:tbl>
      <w:tblPr>
        <w:tblStyle w:val="TableNormal"/>
        <w:tblW w:w="0" w:type="auto"/>
        <w:tblInd w:w="899" w:type="dxa"/>
        <w:tblBorders>
          <w:top w:val="single" w:sz="8" w:space="0" w:color="EA6F5D"/>
          <w:left w:val="single" w:sz="8" w:space="0" w:color="EA6F5D"/>
          <w:bottom w:val="single" w:sz="8" w:space="0" w:color="EA6F5D"/>
          <w:right w:val="single" w:sz="8" w:space="0" w:color="EA6F5D"/>
          <w:insideH w:val="single" w:sz="8" w:space="0" w:color="EA6F5D"/>
          <w:insideV w:val="single" w:sz="8" w:space="0" w:color="EA6F5D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049"/>
        <w:gridCol w:w="1049"/>
        <w:gridCol w:w="1049"/>
        <w:gridCol w:w="1049"/>
        <w:gridCol w:w="1049"/>
        <w:gridCol w:w="1049"/>
        <w:gridCol w:w="1049"/>
      </w:tblGrid>
      <w:tr w:rsidR="00656F6B" w:rsidRPr="001B2580">
        <w:trPr>
          <w:trHeight w:hRule="exact" w:val="515"/>
        </w:trPr>
        <w:tc>
          <w:tcPr>
            <w:tcW w:w="1549" w:type="dxa"/>
            <w:tcBorders>
              <w:top w:val="nil"/>
              <w:left w:val="nil"/>
              <w:bottom w:val="single" w:sz="8" w:space="0" w:color="FFFFFF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400" w:right="390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[t]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369" w:right="369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[m]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394" w:right="394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[d]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394" w:right="394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[r]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33"/>
              <w:ind w:left="255" w:right="239" w:firstLine="77"/>
              <w:jc w:val="left"/>
              <w:rPr>
                <w:sz w:val="18"/>
                <w:lang w:val="ca-ES"/>
              </w:rPr>
            </w:pPr>
            <w:r w:rsidRPr="001B2580">
              <w:rPr>
                <w:rFonts w:ascii="Arial" w:hAnsi="Arial"/>
                <w:color w:val="FFFFFF"/>
                <w:sz w:val="18"/>
                <w:lang w:val="ca-ES"/>
              </w:rPr>
              <w:t>[</w:t>
            </w:r>
            <w:r w:rsidRPr="001B2580">
              <w:rPr>
                <w:rFonts w:ascii="Arial" w:hAnsi="Arial"/>
                <w:color w:val="FFFFFF"/>
                <w:sz w:val="18"/>
                <w:lang w:val="ca-ES"/>
              </w:rPr>
              <w:t>ɾ</w:t>
            </w:r>
            <w:r w:rsidRPr="001B2580">
              <w:rPr>
                <w:rFonts w:ascii="Arial" w:hAnsi="Arial"/>
                <w:color w:val="FFFFFF"/>
                <w:sz w:val="18"/>
                <w:lang w:val="ca-ES"/>
              </w:rPr>
              <w:t xml:space="preserve">] </w:t>
            </w:r>
            <w:r w:rsidRPr="001B2580">
              <w:rPr>
                <w:color w:val="FFFFFF"/>
                <w:sz w:val="18"/>
                <w:lang w:val="ca-ES"/>
              </w:rPr>
              <w:t xml:space="preserve">(R </w:t>
            </w:r>
            <w:r w:rsidRPr="001B2580">
              <w:rPr>
                <w:color w:val="FFFFFF"/>
                <w:w w:val="90"/>
                <w:sz w:val="18"/>
                <w:lang w:val="ca-ES"/>
              </w:rPr>
              <w:t>FLUIXA)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394" w:right="394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[k]</w:t>
            </w:r>
          </w:p>
        </w:tc>
        <w:tc>
          <w:tcPr>
            <w:tcW w:w="104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44"/>
              <w:ind w:left="400" w:right="407"/>
              <w:rPr>
                <w:rFonts w:ascii="Arial"/>
                <w:sz w:val="18"/>
                <w:lang w:val="ca-ES"/>
              </w:rPr>
            </w:pPr>
            <w:r w:rsidRPr="001B2580">
              <w:rPr>
                <w:rFonts w:ascii="Arial"/>
                <w:color w:val="FFFFFF"/>
                <w:sz w:val="18"/>
                <w:lang w:val="ca-ES"/>
              </w:rPr>
              <w:t>[s]</w:t>
            </w:r>
          </w:p>
        </w:tc>
      </w:tr>
      <w:tr w:rsidR="00656F6B" w:rsidRPr="001B2580">
        <w:trPr>
          <w:trHeight w:hRule="exact" w:val="448"/>
        </w:trPr>
        <w:tc>
          <w:tcPr>
            <w:tcW w:w="154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10"/>
              <w:ind w:left="246" w:right="246"/>
              <w:rPr>
                <w:sz w:val="18"/>
                <w:lang w:val="ca-ES"/>
              </w:rPr>
            </w:pPr>
            <w:r w:rsidRPr="001B2580">
              <w:rPr>
                <w:color w:val="FFFFFF"/>
                <w:sz w:val="18"/>
                <w:lang w:val="ca-ES"/>
              </w:rPr>
              <w:t>CLIMÀTIQUES</w:t>
            </w: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436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14"/>
              <w:ind w:left="246" w:right="246"/>
              <w:rPr>
                <w:sz w:val="18"/>
                <w:lang w:val="ca-ES"/>
              </w:rPr>
            </w:pPr>
            <w:r w:rsidRPr="001B2580">
              <w:rPr>
                <w:color w:val="FFFFFF"/>
                <w:sz w:val="18"/>
                <w:lang w:val="ca-ES"/>
              </w:rPr>
              <w:t>FLAMARADA</w:t>
            </w: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448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20"/>
              <w:ind w:left="246" w:right="246"/>
              <w:rPr>
                <w:sz w:val="18"/>
                <w:lang w:val="ca-ES"/>
              </w:rPr>
            </w:pPr>
            <w:r w:rsidRPr="001B2580">
              <w:rPr>
                <w:color w:val="FFFFFF"/>
                <w:sz w:val="18"/>
                <w:lang w:val="ca-ES"/>
              </w:rPr>
              <w:t>DESCENDENT</w:t>
            </w: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  <w:tr w:rsidR="00656F6B" w:rsidRPr="001B2580">
        <w:trPr>
          <w:trHeight w:hRule="exact" w:val="448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EA6F5D"/>
          </w:tcPr>
          <w:p w:rsidR="00656F6B" w:rsidRPr="001B2580" w:rsidRDefault="00A71D3E">
            <w:pPr>
              <w:pStyle w:val="TableParagraph"/>
              <w:spacing w:before="120"/>
              <w:ind w:left="246" w:right="246"/>
              <w:rPr>
                <w:sz w:val="18"/>
                <w:lang w:val="ca-ES"/>
              </w:rPr>
            </w:pPr>
            <w:r w:rsidRPr="001B2580">
              <w:rPr>
                <w:color w:val="FFFFFF"/>
                <w:sz w:val="18"/>
                <w:lang w:val="ca-ES"/>
              </w:rPr>
              <w:t>PERTANYEN</w:t>
            </w: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  <w:tc>
          <w:tcPr>
            <w:tcW w:w="1049" w:type="dxa"/>
          </w:tcPr>
          <w:p w:rsidR="00656F6B" w:rsidRPr="001B2580" w:rsidRDefault="00656F6B">
            <w:pPr>
              <w:rPr>
                <w:lang w:val="ca-ES"/>
              </w:rPr>
            </w:pPr>
          </w:p>
        </w:tc>
      </w:tr>
    </w:tbl>
    <w:p w:rsidR="00656F6B" w:rsidRPr="001B2580" w:rsidRDefault="00656F6B" w:rsidP="001B2580">
      <w:pPr>
        <w:pStyle w:val="Ttulo2"/>
        <w:tabs>
          <w:tab w:val="left" w:pos="2232"/>
        </w:tabs>
        <w:spacing w:before="316"/>
        <w:ind w:firstLine="0"/>
        <w:rPr>
          <w:lang w:val="ca-ES"/>
        </w:rPr>
      </w:pPr>
      <w:bookmarkStart w:id="0" w:name="_GoBack"/>
      <w:bookmarkEnd w:id="0"/>
    </w:p>
    <w:sectPr w:rsidR="00656F6B" w:rsidRPr="001B2580"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3E" w:rsidRDefault="00A71D3E">
      <w:r>
        <w:separator/>
      </w:r>
    </w:p>
  </w:endnote>
  <w:endnote w:type="continuationSeparator" w:id="0">
    <w:p w:rsidR="00A71D3E" w:rsidRDefault="00A7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Arial"/>
    <w:charset w:val="00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6B" w:rsidRDefault="00A71D3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18351" behindDoc="1" locked="0" layoutInCell="1" allowOverlap="1" wp14:anchorId="1F12BAC3" wp14:editId="2C93879C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style="position:absolute;margin-left:113.85pt;margin-top:782.75pt;width:11.35pt;height:7.35pt;z-index:-17080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126.45pt;margin-top:779.95pt;width:5.15pt;height:10.1pt;z-index:-17056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18423" behindDoc="1" locked="0" layoutInCell="1" allowOverlap="1" wp14:anchorId="32C62B10" wp14:editId="776ED1E9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18447" behindDoc="1" locked="0" layoutInCell="1" allowOverlap="1" wp14:anchorId="7177D453" wp14:editId="1D195796">
          <wp:simplePos x="0" y="0"/>
          <wp:positionH relativeFrom="page">
            <wp:posOffset>1851075</wp:posOffset>
          </wp:positionH>
          <wp:positionV relativeFrom="page">
            <wp:posOffset>9940690</wp:posOffset>
          </wp:positionV>
          <wp:extent cx="148158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58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75pt;margin-top:779.25pt;width:155.55pt;height:15pt;z-index:-16984;mso-position-horizontal-relative:page;mso-position-vertical-relative:page" filled="f" stroked="f">
          <v:textbox inset="0,0,0,0">
            <w:txbxContent>
              <w:p w:rsidR="00656F6B" w:rsidRDefault="00A71D3E">
                <w:pPr>
                  <w:spacing w:line="298" w:lineRule="exact"/>
                  <w:ind w:left="20"/>
                  <w:rPr>
                    <w:rFonts w:ascii="Calibri"/>
                    <w:b/>
                    <w:sz w:val="26"/>
                  </w:rPr>
                </w:pPr>
                <w:proofErr w:type="spellStart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>Llengua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>catalana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z w:val="26"/>
                  </w:rPr>
                  <w:t>i</w:t>
                </w:r>
                <w:proofErr w:type="spellEnd"/>
                <w:r>
                  <w:rPr>
                    <w:rFonts w:ascii="Calibri"/>
                    <w:b/>
                    <w:color w:val="CE1A2B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>literatura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 xml:space="preserve">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3E" w:rsidRDefault="00A71D3E">
      <w:r>
        <w:separator/>
      </w:r>
    </w:p>
  </w:footnote>
  <w:footnote w:type="continuationSeparator" w:id="0">
    <w:p w:rsidR="00A71D3E" w:rsidRDefault="00A7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6B" w:rsidRDefault="00A71D3E">
    <w:pPr>
      <w:pStyle w:val="Textoindependiente"/>
      <w:spacing w:line="14" w:lineRule="auto"/>
      <w:rPr>
        <w:sz w:val="20"/>
      </w:rPr>
    </w:pPr>
    <w:r>
      <w:pict>
        <v:shape id="_x0000_s2054" style="position:absolute;margin-left:521.4pt;margin-top:19.8pt;width:30.4pt;height:36.7pt;z-index:-17176;mso-position-horizontal-relative:page;mso-position-vertical-relative:page" coordorigin="10428,396" coordsize="608,734" path="m11030,627r-25,-66l10967,504r-49,-46l10861,424r-64,-22l10729,396r-70,9l10593,429r-56,38l10490,516r-34,57l10435,637r-7,68l10437,775r29,73l10510,909r57,48l10634,990r74,16l10785,1002r8,127l10843,1083r59,-66l10940,965r49,-82l11017,813r16,-80l11036,679r-6,-52xe" filled="f" strokecolor="#e31e30" strokeweight="1pt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2.4pt;margin-top:27.55pt;width:8.4pt;height:16.95pt;z-index:-17152;mso-position-horizontal-relative:page;mso-position-vertical-relative:page" filled="f" stroked="f">
          <v:textbox inset="0,0,0,0">
            <w:txbxContent>
              <w:p w:rsidR="00656F6B" w:rsidRDefault="00A71D3E">
                <w:pPr>
                  <w:spacing w:line="337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color w:val="E31E30"/>
                    <w:w w:val="84"/>
                    <w:sz w:val="3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6.35pt;margin-top:29.25pt;width:37.9pt;height:15pt;z-index:-17128;mso-position-horizontal-relative:page;mso-position-vertical-relative:page" filled="f" stroked="f">
          <v:textbox inset="0,0,0,0">
            <w:txbxContent>
              <w:p w:rsidR="00656F6B" w:rsidRDefault="00A71D3E">
                <w:pPr>
                  <w:spacing w:line="298" w:lineRule="exact"/>
                  <w:ind w:left="20"/>
                  <w:rPr>
                    <w:rFonts w:ascii="Calibri" w:hAnsi="Calibri"/>
                    <w:b/>
                    <w:sz w:val="26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26"/>
                  </w:rPr>
                  <w:t>Reforç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1EA"/>
    <w:multiLevelType w:val="hybridMultilevel"/>
    <w:tmpl w:val="8AFA1A16"/>
    <w:lvl w:ilvl="0" w:tplc="3A60C646">
      <w:start w:val="1"/>
      <w:numFmt w:val="decimal"/>
      <w:lvlText w:val="%1"/>
      <w:lvlJc w:val="left"/>
      <w:pPr>
        <w:ind w:left="872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FD30DA7E">
      <w:start w:val="1"/>
      <w:numFmt w:val="decimal"/>
      <w:lvlText w:val="%2"/>
      <w:lvlJc w:val="left"/>
      <w:pPr>
        <w:ind w:left="1080" w:hanging="181"/>
        <w:jc w:val="right"/>
      </w:pPr>
      <w:rPr>
        <w:rFonts w:hint="default"/>
        <w:b/>
        <w:bCs/>
        <w:w w:val="100"/>
      </w:rPr>
    </w:lvl>
    <w:lvl w:ilvl="2" w:tplc="A0C04E64">
      <w:start w:val="1"/>
      <w:numFmt w:val="decimal"/>
      <w:lvlText w:val="%3"/>
      <w:lvlJc w:val="left"/>
      <w:pPr>
        <w:ind w:left="1080" w:hanging="181"/>
        <w:jc w:val="right"/>
      </w:pPr>
      <w:rPr>
        <w:rFonts w:hint="default"/>
        <w:b/>
        <w:bCs/>
        <w:w w:val="100"/>
      </w:rPr>
    </w:lvl>
    <w:lvl w:ilvl="3" w:tplc="CE1A6AE4">
      <w:start w:val="1"/>
      <w:numFmt w:val="decimal"/>
      <w:lvlText w:val="%4"/>
      <w:lvlJc w:val="left"/>
      <w:pPr>
        <w:ind w:left="2231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4" w:tplc="35EE3B60">
      <w:start w:val="4"/>
      <w:numFmt w:val="decimal"/>
      <w:lvlText w:val="%5"/>
      <w:lvlJc w:val="left"/>
      <w:pPr>
        <w:ind w:left="2399" w:hanging="168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</w:rPr>
    </w:lvl>
    <w:lvl w:ilvl="5" w:tplc="2930807C">
      <w:numFmt w:val="bullet"/>
      <w:lvlText w:val="•"/>
      <w:lvlJc w:val="left"/>
      <w:pPr>
        <w:ind w:left="4424" w:hanging="168"/>
      </w:pPr>
      <w:rPr>
        <w:rFonts w:hint="default"/>
      </w:rPr>
    </w:lvl>
    <w:lvl w:ilvl="6" w:tplc="B3B838DC">
      <w:numFmt w:val="bullet"/>
      <w:lvlText w:val="•"/>
      <w:lvlJc w:val="left"/>
      <w:pPr>
        <w:ind w:left="5436" w:hanging="168"/>
      </w:pPr>
      <w:rPr>
        <w:rFonts w:hint="default"/>
      </w:rPr>
    </w:lvl>
    <w:lvl w:ilvl="7" w:tplc="BA387CCE">
      <w:numFmt w:val="bullet"/>
      <w:lvlText w:val="•"/>
      <w:lvlJc w:val="left"/>
      <w:pPr>
        <w:ind w:left="6448" w:hanging="168"/>
      </w:pPr>
      <w:rPr>
        <w:rFonts w:hint="default"/>
      </w:rPr>
    </w:lvl>
    <w:lvl w:ilvl="8" w:tplc="71E603D2">
      <w:numFmt w:val="bullet"/>
      <w:lvlText w:val="•"/>
      <w:lvlJc w:val="left"/>
      <w:pPr>
        <w:ind w:left="7461" w:hanging="168"/>
      </w:pPr>
      <w:rPr>
        <w:rFonts w:hint="default"/>
      </w:rPr>
    </w:lvl>
  </w:abstractNum>
  <w:abstractNum w:abstractNumId="1">
    <w:nsid w:val="530A5C62"/>
    <w:multiLevelType w:val="hybridMultilevel"/>
    <w:tmpl w:val="CA4C4F8E"/>
    <w:lvl w:ilvl="0" w:tplc="5D249C42">
      <w:start w:val="8"/>
      <w:numFmt w:val="decimal"/>
      <w:lvlText w:val="%1"/>
      <w:lvlJc w:val="left"/>
      <w:pPr>
        <w:ind w:left="1080" w:hanging="181"/>
        <w:jc w:val="left"/>
      </w:pPr>
      <w:rPr>
        <w:rFonts w:ascii="Yu Gothic" w:eastAsia="Yu Gothic" w:hAnsi="Yu Gothic" w:cs="Yu Gothic" w:hint="default"/>
        <w:b/>
        <w:bCs/>
        <w:color w:val="CE1A2B"/>
        <w:w w:val="100"/>
        <w:sz w:val="20"/>
        <w:szCs w:val="20"/>
      </w:rPr>
    </w:lvl>
    <w:lvl w:ilvl="1" w:tplc="3DFA206E">
      <w:numFmt w:val="bullet"/>
      <w:lvlText w:val="•"/>
      <w:lvlJc w:val="left"/>
      <w:pPr>
        <w:ind w:left="1988" w:hanging="181"/>
      </w:pPr>
      <w:rPr>
        <w:rFonts w:hint="default"/>
      </w:rPr>
    </w:lvl>
    <w:lvl w:ilvl="2" w:tplc="9BD4A144">
      <w:numFmt w:val="bullet"/>
      <w:lvlText w:val="•"/>
      <w:lvlJc w:val="left"/>
      <w:pPr>
        <w:ind w:left="2897" w:hanging="181"/>
      </w:pPr>
      <w:rPr>
        <w:rFonts w:hint="default"/>
      </w:rPr>
    </w:lvl>
    <w:lvl w:ilvl="3" w:tplc="517A0B7C">
      <w:numFmt w:val="bullet"/>
      <w:lvlText w:val="•"/>
      <w:lvlJc w:val="left"/>
      <w:pPr>
        <w:ind w:left="3805" w:hanging="181"/>
      </w:pPr>
      <w:rPr>
        <w:rFonts w:hint="default"/>
      </w:rPr>
    </w:lvl>
    <w:lvl w:ilvl="4" w:tplc="0340FEB2">
      <w:numFmt w:val="bullet"/>
      <w:lvlText w:val="•"/>
      <w:lvlJc w:val="left"/>
      <w:pPr>
        <w:ind w:left="4714" w:hanging="181"/>
      </w:pPr>
      <w:rPr>
        <w:rFonts w:hint="default"/>
      </w:rPr>
    </w:lvl>
    <w:lvl w:ilvl="5" w:tplc="B654670E">
      <w:numFmt w:val="bullet"/>
      <w:lvlText w:val="•"/>
      <w:lvlJc w:val="left"/>
      <w:pPr>
        <w:ind w:left="5622" w:hanging="181"/>
      </w:pPr>
      <w:rPr>
        <w:rFonts w:hint="default"/>
      </w:rPr>
    </w:lvl>
    <w:lvl w:ilvl="6" w:tplc="EFC4DBB0">
      <w:numFmt w:val="bullet"/>
      <w:lvlText w:val="•"/>
      <w:lvlJc w:val="left"/>
      <w:pPr>
        <w:ind w:left="6531" w:hanging="181"/>
      </w:pPr>
      <w:rPr>
        <w:rFonts w:hint="default"/>
      </w:rPr>
    </w:lvl>
    <w:lvl w:ilvl="7" w:tplc="995CF612">
      <w:numFmt w:val="bullet"/>
      <w:lvlText w:val="•"/>
      <w:lvlJc w:val="left"/>
      <w:pPr>
        <w:ind w:left="7439" w:hanging="181"/>
      </w:pPr>
      <w:rPr>
        <w:rFonts w:hint="default"/>
      </w:rPr>
    </w:lvl>
    <w:lvl w:ilvl="8" w:tplc="9910A28A">
      <w:numFmt w:val="bullet"/>
      <w:lvlText w:val="•"/>
      <w:lvlJc w:val="left"/>
      <w:pPr>
        <w:ind w:left="8348" w:hanging="1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6F6B"/>
    <w:rsid w:val="001B2580"/>
    <w:rsid w:val="00656F6B"/>
    <w:rsid w:val="00A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72" w:hanging="221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89"/>
      <w:ind w:left="2231" w:hanging="22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28"/>
      <w:ind w:left="1080" w:hanging="18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reforç 1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1</dc:title>
  <dc:creator>super</dc:creator>
  <cp:lastModifiedBy>super</cp:lastModifiedBy>
  <cp:revision>2</cp:revision>
  <dcterms:created xsi:type="dcterms:W3CDTF">2016-09-14T09:52:00Z</dcterms:created>
  <dcterms:modified xsi:type="dcterms:W3CDTF">2016-09-14T09:52:00Z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2016-09-14T00:00:00Z</vt:filetime>
  </property>
</Properties>
</file>