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AF4" w:rsidRDefault="004440FE">
      <w:pPr>
        <w:rPr>
          <w:sz w:val="36"/>
          <w:szCs w:val="36"/>
        </w:rPr>
      </w:pPr>
      <w:r>
        <w:rPr>
          <w:b/>
          <w:bCs/>
          <w:i/>
          <w:iCs/>
          <w:sz w:val="36"/>
          <w:szCs w:val="36"/>
        </w:rPr>
        <w:t xml:space="preserve">L’alegria que passa </w:t>
      </w:r>
      <w:r>
        <w:rPr>
          <w:b/>
          <w:bCs/>
          <w:sz w:val="36"/>
          <w:szCs w:val="36"/>
        </w:rPr>
        <w:t>(1898)</w:t>
      </w:r>
      <w:r>
        <w:rPr>
          <w:b/>
          <w:bCs/>
          <w:i/>
          <w:iCs/>
          <w:sz w:val="36"/>
          <w:szCs w:val="36"/>
        </w:rPr>
        <w:t xml:space="preserve">. </w:t>
      </w:r>
      <w:r>
        <w:rPr>
          <w:b/>
          <w:bCs/>
          <w:sz w:val="36"/>
          <w:szCs w:val="36"/>
        </w:rPr>
        <w:t xml:space="preserve">Santiago Rusiñol </w:t>
      </w:r>
    </w:p>
    <w:p w:rsidR="00623AF4" w:rsidRDefault="00623AF4">
      <w:pPr>
        <w:rPr>
          <w:b/>
          <w:bCs/>
        </w:rPr>
      </w:pPr>
    </w:p>
    <w:p w:rsidR="00623AF4" w:rsidRDefault="004440FE">
      <w:r>
        <w:rPr>
          <w:b/>
          <w:bCs/>
        </w:rPr>
        <w:t>I. Entorn i vida</w:t>
      </w:r>
    </w:p>
    <w:p w:rsidR="00623AF4" w:rsidRDefault="00623AF4">
      <w:pPr>
        <w:rPr>
          <w:b/>
          <w:bCs/>
        </w:rPr>
      </w:pPr>
    </w:p>
    <w:p w:rsidR="00623AF4" w:rsidRDefault="004440FE">
      <w:pPr>
        <w:jc w:val="both"/>
      </w:pPr>
      <w:r>
        <w:t xml:space="preserve">1. Santiago Rusiñol va ser un artista “amb la paraula, el pinzell i la ploma”, perquè a més de la literatura, va conrear la pintura –activitat que considerava la seva principal ocupació. Busqueu informació sobre els anys en què va viure Santiago Rusiñol (1861-1931). Després, resoleu el test següent: </w:t>
      </w:r>
    </w:p>
    <w:p w:rsidR="00623AF4" w:rsidRDefault="00623AF4">
      <w:pPr>
        <w:jc w:val="both"/>
        <w:rPr>
          <w:b/>
          <w:bCs/>
        </w:rPr>
      </w:pPr>
    </w:p>
    <w:p w:rsidR="00623AF4" w:rsidRDefault="004440FE">
      <w:pPr>
        <w:jc w:val="both"/>
      </w:pPr>
      <w:r>
        <w:t>1) L’època en què va viure Santiago Rusiñol va ser una època…</w:t>
      </w:r>
    </w:p>
    <w:p w:rsidR="00623AF4" w:rsidRDefault="004440FE">
      <w:pPr>
        <w:jc w:val="both"/>
      </w:pPr>
      <w:r>
        <w:tab/>
        <w:t xml:space="preserve"> a) de gran inestabilitat social i política (guerres, vagues, canvis de govern...). </w:t>
      </w:r>
    </w:p>
    <w:p w:rsidR="00623AF4" w:rsidRDefault="004440FE">
      <w:pPr>
        <w:jc w:val="both"/>
      </w:pPr>
      <w:r>
        <w:tab/>
        <w:t xml:space="preserve"> b) de molta pau social i política (amb governs que es mantenien durant anys).</w:t>
      </w:r>
    </w:p>
    <w:p w:rsidR="00623AF4" w:rsidRDefault="004440FE">
      <w:pPr>
        <w:jc w:val="both"/>
      </w:pPr>
      <w:r>
        <w:tab/>
        <w:t xml:space="preserve"> c) sense guerres, ni a nivell nacional ni internacional.</w:t>
      </w:r>
    </w:p>
    <w:p w:rsidR="00623AF4" w:rsidRDefault="004440FE">
      <w:pPr>
        <w:jc w:val="both"/>
      </w:pPr>
      <w:r>
        <w:t>2) Durant els anys en què va viure Santiago Rusiñol a Espanya hi va haver...</w:t>
      </w:r>
    </w:p>
    <w:p w:rsidR="00623AF4" w:rsidRDefault="004440FE">
      <w:pPr>
        <w:jc w:val="both"/>
      </w:pPr>
      <w:r>
        <w:tab/>
        <w:t xml:space="preserve">a) sempre un rei o una reina com a caps d’estat. </w:t>
      </w:r>
    </w:p>
    <w:p w:rsidR="00623AF4" w:rsidRDefault="004440FE">
      <w:pPr>
        <w:jc w:val="both"/>
      </w:pPr>
      <w:r>
        <w:tab/>
        <w:t xml:space="preserve">b) sempre un president de república o un dictador com a cap d’estat. </w:t>
      </w:r>
    </w:p>
    <w:p w:rsidR="00623AF4" w:rsidRDefault="004440FE">
      <w:pPr>
        <w:jc w:val="both"/>
      </w:pPr>
      <w:r>
        <w:tab/>
        <w:t>c) períodes amb monarquia, períodes de república i períodes de dictadura.</w:t>
      </w:r>
    </w:p>
    <w:p w:rsidR="00623AF4" w:rsidRDefault="004440FE">
      <w:pPr>
        <w:jc w:val="both"/>
      </w:pPr>
      <w:r>
        <w:t>3) Quins canvis socials va provocar la Revolució Industrial a Catalunya?</w:t>
      </w:r>
    </w:p>
    <w:p w:rsidR="00623AF4" w:rsidRDefault="004440FE">
      <w:pPr>
        <w:jc w:val="both"/>
      </w:pPr>
      <w:r>
        <w:tab/>
        <w:t xml:space="preserve">a) L’enfortiment de la pagesia (a causa de la fil·loxera) i l’afebliment de la </w:t>
      </w:r>
      <w:r>
        <w:tab/>
        <w:t>burgesia.</w:t>
      </w:r>
    </w:p>
    <w:p w:rsidR="00623AF4" w:rsidRDefault="004440FE">
      <w:pPr>
        <w:jc w:val="both"/>
      </w:pPr>
      <w:r>
        <w:tab/>
        <w:t xml:space="preserve">b)  La consolidació definitiva del proletariat, la desaparició total de la noblesa i </w:t>
      </w:r>
      <w:r>
        <w:tab/>
        <w:t xml:space="preserve">l’afebliment de la burgesia.  </w:t>
      </w:r>
    </w:p>
    <w:p w:rsidR="00623AF4" w:rsidRDefault="004440FE">
      <w:pPr>
        <w:jc w:val="both"/>
      </w:pPr>
      <w:r>
        <w:tab/>
        <w:t xml:space="preserve">c) L’aparició d’una nova classe social, el proletariat, i l’enfortiment de la </w:t>
      </w:r>
      <w:r>
        <w:tab/>
        <w:t>burgesia, la nova classe hegemònica.</w:t>
      </w:r>
    </w:p>
    <w:p w:rsidR="00623AF4" w:rsidRDefault="004440FE">
      <w:pPr>
        <w:jc w:val="both"/>
      </w:pPr>
      <w:r>
        <w:t>4) Quin esdeveniment de l’any 1879 va suposar una crisi en el camp català?</w:t>
      </w:r>
    </w:p>
    <w:p w:rsidR="00623AF4" w:rsidRDefault="004440FE">
      <w:pPr>
        <w:jc w:val="both"/>
      </w:pPr>
      <w:r>
        <w:tab/>
        <w:t xml:space="preserve">a) L’arribada de la pesta comuna que va afectar els porcs.  </w:t>
      </w:r>
    </w:p>
    <w:p w:rsidR="00623AF4" w:rsidRDefault="004440FE">
      <w:pPr>
        <w:jc w:val="both"/>
      </w:pPr>
      <w:r>
        <w:tab/>
        <w:t xml:space="preserve">b) L’arribada de la fil·loxera (una plaga de les vinyes). </w:t>
      </w:r>
    </w:p>
    <w:p w:rsidR="00623AF4" w:rsidRDefault="004440FE">
      <w:pPr>
        <w:jc w:val="both"/>
      </w:pPr>
      <w:r>
        <w:tab/>
        <w:t>c) L’arribada de la pesta comuna que va afectar les vaques.</w:t>
      </w:r>
    </w:p>
    <w:p w:rsidR="00623AF4" w:rsidRDefault="004440FE">
      <w:pPr>
        <w:jc w:val="both"/>
      </w:pPr>
      <w:r>
        <w:t>5) Quins moviments culturals van ser més importants a Catalunya a l’època de Santiago Rusiñol?</w:t>
      </w:r>
    </w:p>
    <w:p w:rsidR="00623AF4" w:rsidRDefault="004440FE">
      <w:pPr>
        <w:jc w:val="both"/>
      </w:pPr>
      <w:r>
        <w:tab/>
        <w:t xml:space="preserve">a) El modernisme i el noucentisme.  </w:t>
      </w:r>
    </w:p>
    <w:p w:rsidR="00623AF4" w:rsidRDefault="004440FE">
      <w:pPr>
        <w:jc w:val="both"/>
      </w:pPr>
      <w:r>
        <w:tab/>
        <w:t xml:space="preserve">b) El romanticisme i el costumisme.  </w:t>
      </w:r>
    </w:p>
    <w:p w:rsidR="00623AF4" w:rsidRDefault="004440FE">
      <w:pPr>
        <w:jc w:val="both"/>
      </w:pPr>
      <w:r>
        <w:tab/>
        <w:t>c) El romanticisme i el noucentisme.</w:t>
      </w:r>
    </w:p>
    <w:p w:rsidR="00623AF4" w:rsidRDefault="004440FE">
      <w:pPr>
        <w:jc w:val="both"/>
      </w:pPr>
      <w:r>
        <w:t>6) Quins dels personatges següents van ser contemporanis de Rusiñol?</w:t>
      </w:r>
    </w:p>
    <w:p w:rsidR="00623AF4" w:rsidRDefault="004440FE">
      <w:pPr>
        <w:jc w:val="both"/>
      </w:pPr>
      <w:r>
        <w:tab/>
        <w:t xml:space="preserve">a) Joanot Martorell, Bernat Metge i sant Vicent Ferrer.  </w:t>
      </w:r>
    </w:p>
    <w:p w:rsidR="00623AF4" w:rsidRDefault="004440FE">
      <w:pPr>
        <w:jc w:val="both"/>
      </w:pPr>
      <w:r>
        <w:tab/>
        <w:t xml:space="preserve">b) Carles Riba, Josep Tarradellas i Armand de Fluvià.  </w:t>
      </w:r>
    </w:p>
    <w:p w:rsidR="00623AF4" w:rsidRDefault="004440FE">
      <w:pPr>
        <w:jc w:val="both"/>
      </w:pPr>
      <w:r>
        <w:tab/>
        <w:t>c) Enric Prat de la Riba, Pompeu Fabra i Narcís Oller.</w:t>
      </w:r>
    </w:p>
    <w:p w:rsidR="00623AF4" w:rsidRDefault="00623AF4">
      <w:pPr>
        <w:jc w:val="both"/>
      </w:pPr>
    </w:p>
    <w:p w:rsidR="00623AF4" w:rsidRDefault="004440FE">
      <w:pPr>
        <w:jc w:val="both"/>
      </w:pPr>
      <w:r>
        <w:t>2. Relacioneu els conceptes següents (tendències dins el modernisme) amb la seva explicació:</w:t>
      </w:r>
    </w:p>
    <w:p w:rsidR="00623AF4" w:rsidRDefault="00623AF4">
      <w:pPr>
        <w:jc w:val="both"/>
      </w:pPr>
    </w:p>
    <w:tbl>
      <w:tblPr>
        <w:tblW w:w="8286" w:type="dxa"/>
        <w:tblInd w:w="274" w:type="dxa"/>
        <w:tblCellMar>
          <w:top w:w="55" w:type="dxa"/>
          <w:left w:w="55" w:type="dxa"/>
          <w:bottom w:w="55" w:type="dxa"/>
          <w:right w:w="55" w:type="dxa"/>
        </w:tblCellMar>
        <w:tblLook w:val="04A0" w:firstRow="1" w:lastRow="0" w:firstColumn="1" w:lastColumn="0" w:noHBand="0" w:noVBand="1"/>
      </w:tblPr>
      <w:tblGrid>
        <w:gridCol w:w="2382"/>
        <w:gridCol w:w="5904"/>
      </w:tblGrid>
      <w:tr w:rsidR="00623AF4" w:rsidTr="00A5099A">
        <w:tc>
          <w:tcPr>
            <w:tcW w:w="2382" w:type="dxa"/>
          </w:tcPr>
          <w:p w:rsidR="00623AF4" w:rsidRDefault="004440FE">
            <w:pPr>
              <w:rPr>
                <w:rFonts w:ascii="Calibri" w:hAnsi="Calibri"/>
                <w:color w:val="000000"/>
              </w:rPr>
            </w:pPr>
            <w:r>
              <w:rPr>
                <w:color w:val="000000"/>
              </w:rPr>
              <w:t>1. Art Total</w:t>
            </w:r>
          </w:p>
        </w:tc>
        <w:tc>
          <w:tcPr>
            <w:tcW w:w="5904" w:type="dxa"/>
          </w:tcPr>
          <w:p w:rsidR="00623AF4" w:rsidRDefault="004440FE">
            <w:pPr>
              <w:jc w:val="both"/>
              <w:rPr>
                <w:rFonts w:ascii="Calibri" w:hAnsi="Calibri"/>
                <w:color w:val="000000"/>
              </w:rPr>
            </w:pPr>
            <w:r>
              <w:rPr>
                <w:color w:val="000000"/>
              </w:rPr>
              <w:t>a) Tendència dins el modernisme que pretén crear un món de bellesa ideal, especialment a través d’una actitud de pessimisme vital, de la recreació de la mort, de runes, etc.</w:t>
            </w:r>
          </w:p>
        </w:tc>
      </w:tr>
      <w:tr w:rsidR="00623AF4" w:rsidTr="00A5099A">
        <w:tc>
          <w:tcPr>
            <w:tcW w:w="2382" w:type="dxa"/>
          </w:tcPr>
          <w:p w:rsidR="00623AF4" w:rsidRDefault="004440FE">
            <w:pPr>
              <w:rPr>
                <w:rFonts w:ascii="Calibri" w:hAnsi="Calibri"/>
                <w:color w:val="000000"/>
              </w:rPr>
            </w:pPr>
            <w:r>
              <w:rPr>
                <w:color w:val="000000"/>
              </w:rPr>
              <w:lastRenderedPageBreak/>
              <w:t>2. Esteticisme</w:t>
            </w:r>
          </w:p>
        </w:tc>
        <w:tc>
          <w:tcPr>
            <w:tcW w:w="5904" w:type="dxa"/>
          </w:tcPr>
          <w:p w:rsidR="00623AF4" w:rsidRDefault="004440FE">
            <w:pPr>
              <w:jc w:val="both"/>
              <w:rPr>
                <w:rFonts w:ascii="Calibri" w:hAnsi="Calibri"/>
                <w:color w:val="000000"/>
              </w:rPr>
            </w:pPr>
            <w:r>
              <w:rPr>
                <w:color w:val="000000"/>
              </w:rPr>
              <w:t>b)Tendència dins el modernisme segons la qual l’artista ha de suggerir sentiments i estats d’ànim mitjançant símbols.</w:t>
            </w:r>
          </w:p>
        </w:tc>
      </w:tr>
      <w:tr w:rsidR="00623AF4" w:rsidTr="00A5099A">
        <w:tc>
          <w:tcPr>
            <w:tcW w:w="2382" w:type="dxa"/>
          </w:tcPr>
          <w:p w:rsidR="00623AF4" w:rsidRDefault="004440FE">
            <w:pPr>
              <w:rPr>
                <w:rFonts w:ascii="Calibri" w:hAnsi="Calibri"/>
                <w:color w:val="000000"/>
              </w:rPr>
            </w:pPr>
            <w:r>
              <w:rPr>
                <w:color w:val="000000"/>
              </w:rPr>
              <w:t>3. Regeneracionisme</w:t>
            </w:r>
          </w:p>
        </w:tc>
        <w:tc>
          <w:tcPr>
            <w:tcW w:w="5904" w:type="dxa"/>
          </w:tcPr>
          <w:p w:rsidR="00623AF4" w:rsidRDefault="004440FE">
            <w:pPr>
              <w:jc w:val="both"/>
              <w:rPr>
                <w:rFonts w:ascii="Calibri" w:hAnsi="Calibri"/>
                <w:color w:val="000000"/>
              </w:rPr>
            </w:pPr>
            <w:r>
              <w:rPr>
                <w:color w:val="000000"/>
              </w:rPr>
              <w:t>c) Una de les dues postures bàsiques dins el modernisme: l’art té valor per ell mateix (no cal que representi la realitat), els artistes creen bellesa i no cal que transformin la societat.</w:t>
            </w:r>
          </w:p>
        </w:tc>
      </w:tr>
      <w:tr w:rsidR="00623AF4" w:rsidTr="00A5099A">
        <w:tc>
          <w:tcPr>
            <w:tcW w:w="2382" w:type="dxa"/>
          </w:tcPr>
          <w:p w:rsidR="00623AF4" w:rsidRDefault="004440FE">
            <w:pPr>
              <w:rPr>
                <w:rFonts w:ascii="Calibri" w:hAnsi="Calibri"/>
                <w:color w:val="000000"/>
              </w:rPr>
            </w:pPr>
            <w:r>
              <w:rPr>
                <w:color w:val="000000"/>
              </w:rPr>
              <w:t>4. Simbolisme</w:t>
            </w:r>
          </w:p>
        </w:tc>
        <w:tc>
          <w:tcPr>
            <w:tcW w:w="5904" w:type="dxa"/>
          </w:tcPr>
          <w:p w:rsidR="00623AF4" w:rsidRDefault="004440FE">
            <w:pPr>
              <w:jc w:val="both"/>
              <w:rPr>
                <w:rFonts w:ascii="Calibri" w:hAnsi="Calibri"/>
                <w:color w:val="000000"/>
              </w:rPr>
            </w:pPr>
            <w:r>
              <w:rPr>
                <w:color w:val="000000"/>
              </w:rPr>
              <w:t>d) Desdibuixament dels límits de les disciplines artístiques (com passa a l’òpera, en què hi ha teatre, música, pintura, etc.).</w:t>
            </w:r>
          </w:p>
        </w:tc>
      </w:tr>
      <w:tr w:rsidR="00623AF4" w:rsidTr="00A5099A">
        <w:tc>
          <w:tcPr>
            <w:tcW w:w="2382" w:type="dxa"/>
          </w:tcPr>
          <w:p w:rsidR="00623AF4" w:rsidRDefault="004440FE">
            <w:pPr>
              <w:jc w:val="both"/>
              <w:rPr>
                <w:rFonts w:ascii="Calibri" w:hAnsi="Calibri"/>
                <w:color w:val="000000"/>
              </w:rPr>
            </w:pPr>
            <w:r>
              <w:rPr>
                <w:color w:val="000000"/>
              </w:rPr>
              <w:t>5. Decadentisme</w:t>
            </w:r>
          </w:p>
        </w:tc>
        <w:tc>
          <w:tcPr>
            <w:tcW w:w="5904" w:type="dxa"/>
          </w:tcPr>
          <w:p w:rsidR="00623AF4" w:rsidRDefault="004440FE">
            <w:pPr>
              <w:jc w:val="both"/>
              <w:rPr>
                <w:rFonts w:ascii="Calibri" w:hAnsi="Calibri"/>
                <w:color w:val="000000"/>
              </w:rPr>
            </w:pPr>
            <w:r>
              <w:rPr>
                <w:color w:val="000000"/>
              </w:rPr>
              <w:t xml:space="preserve">e) Postura (dins el modernisme) oposada a l’esteticisme, ja que els seguidors consideren que l’art ha de tenir un valor social. </w:t>
            </w:r>
          </w:p>
        </w:tc>
      </w:tr>
    </w:tbl>
    <w:p w:rsidR="00623AF4" w:rsidRDefault="00623AF4">
      <w:pPr>
        <w:jc w:val="both"/>
      </w:pPr>
    </w:p>
    <w:p w:rsidR="00623AF4" w:rsidRDefault="004440FE" w:rsidP="004440FE">
      <w:pPr>
        <w:jc w:val="both"/>
      </w:pPr>
      <w:r>
        <w:t>3. Les Festes Modernistes de Sitges es van convertir en veritables esdeveniments artístics. Busqueu-ne informació que us permeti respondre les preguntes següents:</w:t>
      </w:r>
    </w:p>
    <w:p w:rsidR="00623AF4" w:rsidRDefault="00623AF4">
      <w:pPr>
        <w:jc w:val="both"/>
      </w:pPr>
    </w:p>
    <w:p w:rsidR="00623AF4" w:rsidRDefault="004440FE">
      <w:pPr>
        <w:jc w:val="both"/>
      </w:pPr>
      <w:r>
        <w:tab/>
        <w:t>a) Quantes festes es van celebrar i en quins anys?</w:t>
      </w:r>
    </w:p>
    <w:p w:rsidR="00623AF4" w:rsidRDefault="004440FE">
      <w:pPr>
        <w:jc w:val="both"/>
      </w:pPr>
      <w:r>
        <w:tab/>
        <w:t>b) Per què es feien sempre a Sitges?</w:t>
      </w:r>
    </w:p>
    <w:p w:rsidR="00623AF4" w:rsidRDefault="004440FE">
      <w:pPr>
        <w:jc w:val="both"/>
      </w:pPr>
      <w:r>
        <w:tab/>
        <w:t>c) Qui les organitzava?</w:t>
      </w:r>
    </w:p>
    <w:p w:rsidR="00623AF4" w:rsidRDefault="004440FE">
      <w:pPr>
        <w:jc w:val="both"/>
      </w:pPr>
      <w:r>
        <w:tab/>
        <w:t>d) Com eren les festes? Citeu algunes de les activitats que s’hi van celebrar.</w:t>
      </w:r>
    </w:p>
    <w:p w:rsidR="00623AF4" w:rsidRDefault="00623AF4">
      <w:pPr>
        <w:jc w:val="both"/>
      </w:pPr>
    </w:p>
    <w:p w:rsidR="00623AF4" w:rsidRDefault="00623AF4">
      <w:pPr>
        <w:jc w:val="both"/>
      </w:pPr>
    </w:p>
    <w:p w:rsidR="00623AF4" w:rsidRDefault="004440FE">
      <w:pPr>
        <w:jc w:val="both"/>
      </w:pPr>
      <w:r>
        <w:t>4. Documenteu-vos sobre la vida i l’obra de Santiago Rusiñol i després escriviu-ne una semblança biogràfica de dues-centes cinquanta paraules aproximadament.</w:t>
      </w:r>
      <w:r>
        <w:tab/>
      </w:r>
    </w:p>
    <w:p w:rsidR="00623AF4" w:rsidRDefault="004440FE">
      <w:pPr>
        <w:jc w:val="both"/>
      </w:pPr>
      <w:r>
        <w:tab/>
        <w:t xml:space="preserve">    </w:t>
      </w:r>
    </w:p>
    <w:p w:rsidR="00623AF4" w:rsidRDefault="00623AF4">
      <w:pPr>
        <w:jc w:val="both"/>
      </w:pPr>
    </w:p>
    <w:p w:rsidR="00623AF4" w:rsidRDefault="00623AF4">
      <w:pPr>
        <w:tabs>
          <w:tab w:val="left" w:pos="426"/>
        </w:tabs>
        <w:ind w:left="567"/>
      </w:pPr>
    </w:p>
    <w:p w:rsidR="00623AF4" w:rsidRDefault="00623AF4">
      <w:pPr>
        <w:pStyle w:val="Pargrafdellista"/>
        <w:jc w:val="both"/>
      </w:pPr>
    </w:p>
    <w:p w:rsidR="00623AF4" w:rsidRDefault="004440FE">
      <w:r>
        <w:br w:type="page"/>
      </w:r>
    </w:p>
    <w:p w:rsidR="00623AF4" w:rsidRDefault="004440FE">
      <w:pPr>
        <w:tabs>
          <w:tab w:val="left" w:pos="1134"/>
        </w:tabs>
        <w:jc w:val="both"/>
        <w:rPr>
          <w:b/>
          <w:bCs/>
        </w:rPr>
      </w:pPr>
      <w:r>
        <w:rPr>
          <w:b/>
          <w:bCs/>
        </w:rPr>
        <w:lastRenderedPageBreak/>
        <w:t>II. Títol i temàtica</w:t>
      </w:r>
    </w:p>
    <w:p w:rsidR="00623AF4" w:rsidRDefault="00623AF4">
      <w:pPr>
        <w:tabs>
          <w:tab w:val="left" w:pos="1134"/>
        </w:tabs>
        <w:jc w:val="both"/>
        <w:rPr>
          <w:b/>
          <w:bCs/>
        </w:rPr>
      </w:pPr>
    </w:p>
    <w:p w:rsidR="00623AF4" w:rsidRDefault="004440FE">
      <w:pPr>
        <w:tabs>
          <w:tab w:val="left" w:pos="1134"/>
        </w:tabs>
        <w:jc w:val="both"/>
      </w:pPr>
      <w:r>
        <w:t>1. Expliqueu quin és el sentit del títol i en quin moment de l’obra es manifesta clarament. Es pot relacionar el títol amb la temàtica de l’obra? Justifiqueu la resposta.</w:t>
      </w:r>
    </w:p>
    <w:p w:rsidR="00623AF4" w:rsidRDefault="00623AF4">
      <w:pPr>
        <w:tabs>
          <w:tab w:val="left" w:pos="1134"/>
        </w:tabs>
        <w:jc w:val="both"/>
      </w:pPr>
    </w:p>
    <w:p w:rsidR="00623AF4" w:rsidRDefault="00623AF4">
      <w:pPr>
        <w:tabs>
          <w:tab w:val="left" w:pos="1134"/>
        </w:tabs>
        <w:jc w:val="both"/>
      </w:pPr>
    </w:p>
    <w:p w:rsidR="00623AF4" w:rsidRDefault="00623AF4">
      <w:pPr>
        <w:tabs>
          <w:tab w:val="left" w:pos="1134"/>
        </w:tabs>
        <w:jc w:val="both"/>
      </w:pPr>
    </w:p>
    <w:p w:rsidR="00623AF4" w:rsidRDefault="00623AF4">
      <w:pPr>
        <w:tabs>
          <w:tab w:val="left" w:pos="1134"/>
        </w:tabs>
        <w:jc w:val="both"/>
      </w:pPr>
    </w:p>
    <w:p w:rsidR="00623AF4" w:rsidRDefault="00623AF4">
      <w:pPr>
        <w:tabs>
          <w:tab w:val="left" w:pos="1134"/>
        </w:tabs>
        <w:jc w:val="both"/>
      </w:pPr>
    </w:p>
    <w:p w:rsidR="00623AF4" w:rsidRDefault="00623AF4">
      <w:pPr>
        <w:tabs>
          <w:tab w:val="left" w:pos="1134"/>
        </w:tabs>
        <w:jc w:val="both"/>
      </w:pPr>
    </w:p>
    <w:p w:rsidR="00623AF4" w:rsidRDefault="00623AF4">
      <w:pPr>
        <w:tabs>
          <w:tab w:val="left" w:pos="1134"/>
        </w:tabs>
        <w:jc w:val="both"/>
      </w:pPr>
    </w:p>
    <w:p w:rsidR="00623AF4" w:rsidRDefault="004440FE">
      <w:pPr>
        <w:tabs>
          <w:tab w:val="left" w:pos="1134"/>
        </w:tabs>
        <w:jc w:val="both"/>
      </w:pPr>
      <w:r>
        <w:t>2. Expliqueu què és un «quadre líric».</w:t>
      </w:r>
    </w:p>
    <w:p w:rsidR="00623AF4" w:rsidRDefault="00623AF4">
      <w:pPr>
        <w:tabs>
          <w:tab w:val="left" w:pos="1134"/>
        </w:tabs>
        <w:jc w:val="both"/>
      </w:pPr>
    </w:p>
    <w:p w:rsidR="00623AF4" w:rsidRDefault="00623AF4">
      <w:pPr>
        <w:tabs>
          <w:tab w:val="left" w:pos="1134"/>
        </w:tabs>
        <w:jc w:val="both"/>
      </w:pPr>
    </w:p>
    <w:p w:rsidR="00623AF4" w:rsidRDefault="00623AF4">
      <w:pPr>
        <w:tabs>
          <w:tab w:val="left" w:pos="1134"/>
        </w:tabs>
        <w:jc w:val="both"/>
      </w:pPr>
    </w:p>
    <w:p w:rsidR="00623AF4" w:rsidRDefault="00623AF4">
      <w:pPr>
        <w:tabs>
          <w:tab w:val="left" w:pos="1134"/>
        </w:tabs>
        <w:jc w:val="both"/>
      </w:pPr>
    </w:p>
    <w:p w:rsidR="00623AF4" w:rsidRDefault="004440FE">
      <w:pPr>
        <w:tabs>
          <w:tab w:val="left" w:pos="1134"/>
        </w:tabs>
        <w:jc w:val="both"/>
      </w:pPr>
      <w:r>
        <w:t>3. Resumiu breument l’argument de l’obra de Santiago Rusiñol.</w:t>
      </w:r>
    </w:p>
    <w:p w:rsidR="00623AF4" w:rsidRDefault="00623AF4">
      <w:pPr>
        <w:tabs>
          <w:tab w:val="left" w:pos="1134"/>
        </w:tabs>
        <w:jc w:val="both"/>
      </w:pPr>
    </w:p>
    <w:p w:rsidR="00623AF4" w:rsidRDefault="00623AF4">
      <w:pPr>
        <w:tabs>
          <w:tab w:val="left" w:pos="1134"/>
        </w:tabs>
        <w:jc w:val="both"/>
      </w:pPr>
    </w:p>
    <w:p w:rsidR="00623AF4" w:rsidRDefault="00623AF4">
      <w:pPr>
        <w:tabs>
          <w:tab w:val="left" w:pos="1134"/>
        </w:tabs>
        <w:jc w:val="both"/>
      </w:pPr>
    </w:p>
    <w:p w:rsidR="00623AF4" w:rsidRDefault="00623AF4">
      <w:pPr>
        <w:tabs>
          <w:tab w:val="left" w:pos="1134"/>
        </w:tabs>
        <w:jc w:val="both"/>
      </w:pPr>
    </w:p>
    <w:p w:rsidR="00623AF4" w:rsidRDefault="00623AF4">
      <w:pPr>
        <w:tabs>
          <w:tab w:val="left" w:pos="1134"/>
        </w:tabs>
        <w:jc w:val="both"/>
      </w:pPr>
    </w:p>
    <w:p w:rsidR="00623AF4" w:rsidRDefault="00623AF4">
      <w:pPr>
        <w:tabs>
          <w:tab w:val="left" w:pos="1134"/>
        </w:tabs>
        <w:jc w:val="both"/>
      </w:pPr>
    </w:p>
    <w:p w:rsidR="00623AF4" w:rsidRDefault="00623AF4">
      <w:pPr>
        <w:tabs>
          <w:tab w:val="left" w:pos="1134"/>
        </w:tabs>
        <w:jc w:val="both"/>
      </w:pPr>
    </w:p>
    <w:p w:rsidR="00623AF4" w:rsidRDefault="00623AF4">
      <w:pPr>
        <w:tabs>
          <w:tab w:val="left" w:pos="1134"/>
        </w:tabs>
        <w:jc w:val="both"/>
        <w:rPr>
          <w:b/>
          <w:bCs/>
        </w:rPr>
      </w:pPr>
    </w:p>
    <w:p w:rsidR="00623AF4" w:rsidRDefault="00623AF4">
      <w:pPr>
        <w:tabs>
          <w:tab w:val="left" w:pos="1134"/>
        </w:tabs>
        <w:jc w:val="both"/>
        <w:rPr>
          <w:b/>
          <w:bCs/>
        </w:rPr>
      </w:pPr>
    </w:p>
    <w:p w:rsidR="00623AF4" w:rsidRDefault="00623AF4">
      <w:pPr>
        <w:tabs>
          <w:tab w:val="left" w:pos="1134"/>
        </w:tabs>
        <w:jc w:val="both"/>
        <w:rPr>
          <w:b/>
          <w:bCs/>
        </w:rPr>
      </w:pPr>
    </w:p>
    <w:p w:rsidR="00623AF4" w:rsidRDefault="00623AF4">
      <w:pPr>
        <w:tabs>
          <w:tab w:val="left" w:pos="1134"/>
        </w:tabs>
        <w:jc w:val="both"/>
        <w:rPr>
          <w:b/>
          <w:bCs/>
        </w:rPr>
      </w:pPr>
    </w:p>
    <w:p w:rsidR="00623AF4" w:rsidRDefault="004440FE">
      <w:pPr>
        <w:tabs>
          <w:tab w:val="left" w:pos="1134"/>
        </w:tabs>
        <w:jc w:val="both"/>
        <w:rPr>
          <w:b/>
          <w:bCs/>
        </w:rPr>
      </w:pPr>
      <w:r>
        <w:rPr>
          <w:b/>
          <w:bCs/>
        </w:rPr>
        <w:t>III. Estructura</w:t>
      </w:r>
    </w:p>
    <w:p w:rsidR="00623AF4" w:rsidRDefault="00623AF4">
      <w:pPr>
        <w:tabs>
          <w:tab w:val="left" w:pos="1134"/>
        </w:tabs>
        <w:jc w:val="both"/>
        <w:rPr>
          <w:b/>
          <w:bCs/>
        </w:rPr>
      </w:pPr>
    </w:p>
    <w:p w:rsidR="00623AF4" w:rsidRDefault="004440FE">
      <w:pPr>
        <w:tabs>
          <w:tab w:val="left" w:pos="1134"/>
        </w:tabs>
        <w:jc w:val="both"/>
      </w:pPr>
      <w:r>
        <w:t xml:space="preserve">1. </w:t>
      </w:r>
      <w:r>
        <w:rPr>
          <w:i/>
          <w:iCs/>
        </w:rPr>
        <w:t xml:space="preserve">L’alegria que passa </w:t>
      </w:r>
      <w:r>
        <w:t xml:space="preserve">presenta una estructura clàssica de </w:t>
      </w:r>
      <w:r>
        <w:rPr>
          <w:i/>
          <w:iCs/>
        </w:rPr>
        <w:t>plantejament, nus i desenllaç</w:t>
      </w:r>
      <w:r>
        <w:t>. Indiqueu quines són les escenes i els moments claus de cada part:</w:t>
      </w:r>
    </w:p>
    <w:p w:rsidR="00623AF4" w:rsidRDefault="00623AF4">
      <w:pPr>
        <w:tabs>
          <w:tab w:val="left" w:pos="1134"/>
        </w:tabs>
        <w:jc w:val="both"/>
      </w:pPr>
    </w:p>
    <w:tbl>
      <w:tblPr>
        <w:tblW w:w="8500" w:type="dxa"/>
        <w:tblCellMar>
          <w:top w:w="55" w:type="dxa"/>
          <w:left w:w="55" w:type="dxa"/>
          <w:bottom w:w="55" w:type="dxa"/>
          <w:right w:w="55" w:type="dxa"/>
        </w:tblCellMar>
        <w:tblLook w:val="04A0" w:firstRow="1" w:lastRow="0" w:firstColumn="1" w:lastColumn="0" w:noHBand="0" w:noVBand="1"/>
      </w:tblPr>
      <w:tblGrid>
        <w:gridCol w:w="1590"/>
        <w:gridCol w:w="1240"/>
        <w:gridCol w:w="5670"/>
      </w:tblGrid>
      <w:tr w:rsidR="00623AF4">
        <w:tc>
          <w:tcPr>
            <w:tcW w:w="1590" w:type="dxa"/>
          </w:tcPr>
          <w:p w:rsidR="00623AF4" w:rsidRDefault="00623AF4">
            <w:pPr>
              <w:pStyle w:val="Contingutdelataula"/>
              <w:rPr>
                <w:rFonts w:ascii="Calibri" w:hAnsi="Calibri"/>
                <w:color w:val="000000"/>
              </w:rPr>
            </w:pPr>
          </w:p>
        </w:tc>
        <w:tc>
          <w:tcPr>
            <w:tcW w:w="1240" w:type="dxa"/>
            <w:tcBorders>
              <w:top w:val="single" w:sz="4" w:space="0" w:color="000000"/>
              <w:left w:val="single" w:sz="4" w:space="0" w:color="000000"/>
              <w:bottom w:val="single" w:sz="4" w:space="0" w:color="000000"/>
            </w:tcBorders>
            <w:shd w:val="clear" w:color="auto" w:fill="CCCCCC"/>
          </w:tcPr>
          <w:p w:rsidR="00623AF4" w:rsidRDefault="004440FE">
            <w:pPr>
              <w:pStyle w:val="Contingutdelataula"/>
              <w:tabs>
                <w:tab w:val="left" w:pos="400"/>
              </w:tabs>
              <w:jc w:val="center"/>
              <w:rPr>
                <w:rFonts w:ascii="Calibri" w:hAnsi="Calibri"/>
                <w:color w:val="000000"/>
              </w:rPr>
            </w:pPr>
            <w:r>
              <w:rPr>
                <w:rFonts w:ascii="Calibri" w:hAnsi="Calibri"/>
                <w:color w:val="000000"/>
              </w:rPr>
              <w:t>Escenes</w:t>
            </w:r>
          </w:p>
        </w:tc>
        <w:tc>
          <w:tcPr>
            <w:tcW w:w="5670" w:type="dxa"/>
            <w:tcBorders>
              <w:top w:val="single" w:sz="4" w:space="0" w:color="000000"/>
              <w:left w:val="single" w:sz="4" w:space="0" w:color="000000"/>
              <w:bottom w:val="single" w:sz="4" w:space="0" w:color="000000"/>
              <w:right w:val="single" w:sz="4" w:space="0" w:color="000000"/>
            </w:tcBorders>
            <w:shd w:val="clear" w:color="auto" w:fill="CCCCCC"/>
          </w:tcPr>
          <w:p w:rsidR="00623AF4" w:rsidRDefault="004440FE">
            <w:pPr>
              <w:pStyle w:val="Contingutdelataula"/>
              <w:tabs>
                <w:tab w:val="left" w:pos="400"/>
              </w:tabs>
              <w:jc w:val="center"/>
              <w:rPr>
                <w:rFonts w:ascii="Calibri" w:hAnsi="Calibri"/>
                <w:color w:val="000000"/>
              </w:rPr>
            </w:pPr>
            <w:r>
              <w:rPr>
                <w:rFonts w:ascii="Calibri" w:hAnsi="Calibri"/>
                <w:color w:val="000000"/>
              </w:rPr>
              <w:t>Moments clau</w:t>
            </w:r>
          </w:p>
        </w:tc>
      </w:tr>
      <w:tr w:rsidR="00623AF4">
        <w:tc>
          <w:tcPr>
            <w:tcW w:w="1590" w:type="dxa"/>
            <w:tcBorders>
              <w:top w:val="single" w:sz="4" w:space="0" w:color="000000"/>
              <w:left w:val="single" w:sz="4" w:space="0" w:color="000000"/>
              <w:bottom w:val="single" w:sz="4" w:space="0" w:color="000000"/>
            </w:tcBorders>
            <w:shd w:val="clear" w:color="auto" w:fill="CCCCCC"/>
          </w:tcPr>
          <w:p w:rsidR="00623AF4" w:rsidRDefault="004440FE">
            <w:pPr>
              <w:pStyle w:val="Contingutdelataula"/>
              <w:rPr>
                <w:rFonts w:ascii="Calibri" w:hAnsi="Calibri"/>
                <w:color w:val="000000"/>
              </w:rPr>
            </w:pPr>
            <w:r>
              <w:rPr>
                <w:rFonts w:ascii="Calibri" w:hAnsi="Calibri"/>
                <w:color w:val="000000"/>
              </w:rPr>
              <w:t>Plantejament</w:t>
            </w:r>
          </w:p>
        </w:tc>
        <w:tc>
          <w:tcPr>
            <w:tcW w:w="1240" w:type="dxa"/>
            <w:tcBorders>
              <w:left w:val="single" w:sz="4" w:space="0" w:color="000000"/>
              <w:bottom w:val="single" w:sz="4" w:space="0" w:color="000000"/>
            </w:tcBorders>
          </w:tcPr>
          <w:p w:rsidR="00623AF4" w:rsidRDefault="00623AF4">
            <w:pPr>
              <w:pStyle w:val="Contingutdelataula"/>
              <w:jc w:val="center"/>
              <w:rPr>
                <w:rFonts w:ascii="Calibri" w:hAnsi="Calibri"/>
                <w:color w:val="000000"/>
              </w:rPr>
            </w:pPr>
          </w:p>
        </w:tc>
        <w:tc>
          <w:tcPr>
            <w:tcW w:w="5670" w:type="dxa"/>
            <w:tcBorders>
              <w:left w:val="single" w:sz="4" w:space="0" w:color="000000"/>
              <w:bottom w:val="single" w:sz="4" w:space="0" w:color="000000"/>
              <w:right w:val="single" w:sz="4" w:space="0" w:color="000000"/>
            </w:tcBorders>
          </w:tcPr>
          <w:p w:rsidR="00623AF4" w:rsidRDefault="00623AF4">
            <w:pPr>
              <w:pStyle w:val="Contingutdelataula"/>
              <w:jc w:val="center"/>
              <w:rPr>
                <w:rFonts w:ascii="Calibri" w:hAnsi="Calibri"/>
                <w:color w:val="000000"/>
              </w:rPr>
            </w:pPr>
          </w:p>
          <w:p w:rsidR="00623AF4" w:rsidRDefault="00623AF4">
            <w:pPr>
              <w:pStyle w:val="Contingutdelataula"/>
              <w:jc w:val="center"/>
              <w:rPr>
                <w:rFonts w:ascii="Calibri" w:hAnsi="Calibri"/>
                <w:color w:val="000000"/>
              </w:rPr>
            </w:pPr>
          </w:p>
        </w:tc>
      </w:tr>
      <w:tr w:rsidR="00623AF4">
        <w:tc>
          <w:tcPr>
            <w:tcW w:w="1590" w:type="dxa"/>
            <w:tcBorders>
              <w:left w:val="single" w:sz="4" w:space="0" w:color="000000"/>
              <w:bottom w:val="single" w:sz="4" w:space="0" w:color="000000"/>
            </w:tcBorders>
            <w:shd w:val="clear" w:color="auto" w:fill="CCCCCC"/>
          </w:tcPr>
          <w:p w:rsidR="00623AF4" w:rsidRDefault="004440FE">
            <w:pPr>
              <w:pStyle w:val="Contingutdelataula"/>
              <w:rPr>
                <w:rFonts w:ascii="Calibri" w:hAnsi="Calibri"/>
                <w:color w:val="000000"/>
              </w:rPr>
            </w:pPr>
            <w:r>
              <w:rPr>
                <w:rFonts w:ascii="Calibri" w:hAnsi="Calibri"/>
                <w:color w:val="000000"/>
              </w:rPr>
              <w:t xml:space="preserve">Nus </w:t>
            </w:r>
          </w:p>
        </w:tc>
        <w:tc>
          <w:tcPr>
            <w:tcW w:w="1240" w:type="dxa"/>
            <w:tcBorders>
              <w:left w:val="single" w:sz="4" w:space="0" w:color="000000"/>
              <w:bottom w:val="single" w:sz="4" w:space="0" w:color="000000"/>
            </w:tcBorders>
          </w:tcPr>
          <w:p w:rsidR="00623AF4" w:rsidRDefault="00623AF4">
            <w:pPr>
              <w:pStyle w:val="Contingutdelataula"/>
              <w:jc w:val="center"/>
              <w:rPr>
                <w:rFonts w:ascii="Calibri" w:hAnsi="Calibri"/>
                <w:color w:val="000000"/>
              </w:rPr>
            </w:pPr>
          </w:p>
        </w:tc>
        <w:tc>
          <w:tcPr>
            <w:tcW w:w="5670" w:type="dxa"/>
            <w:tcBorders>
              <w:left w:val="single" w:sz="4" w:space="0" w:color="000000"/>
              <w:bottom w:val="single" w:sz="4" w:space="0" w:color="000000"/>
              <w:right w:val="single" w:sz="4" w:space="0" w:color="000000"/>
            </w:tcBorders>
          </w:tcPr>
          <w:p w:rsidR="00623AF4" w:rsidRDefault="00623AF4">
            <w:pPr>
              <w:pStyle w:val="Contingutdelataula"/>
              <w:jc w:val="center"/>
              <w:rPr>
                <w:rFonts w:ascii="Calibri" w:hAnsi="Calibri"/>
                <w:color w:val="000000"/>
              </w:rPr>
            </w:pPr>
          </w:p>
          <w:p w:rsidR="00623AF4" w:rsidRDefault="00623AF4">
            <w:pPr>
              <w:pStyle w:val="Contingutdelataula"/>
              <w:jc w:val="center"/>
              <w:rPr>
                <w:rFonts w:ascii="Calibri" w:hAnsi="Calibri"/>
                <w:color w:val="000000"/>
              </w:rPr>
            </w:pPr>
          </w:p>
        </w:tc>
      </w:tr>
      <w:tr w:rsidR="00623AF4">
        <w:tc>
          <w:tcPr>
            <w:tcW w:w="1590" w:type="dxa"/>
            <w:tcBorders>
              <w:left w:val="single" w:sz="4" w:space="0" w:color="000000"/>
              <w:bottom w:val="single" w:sz="4" w:space="0" w:color="000000"/>
            </w:tcBorders>
            <w:shd w:val="clear" w:color="auto" w:fill="CCCCCC"/>
          </w:tcPr>
          <w:p w:rsidR="00623AF4" w:rsidRDefault="004440FE">
            <w:pPr>
              <w:pStyle w:val="Contingutdelataula"/>
              <w:rPr>
                <w:rFonts w:ascii="Calibri" w:hAnsi="Calibri"/>
                <w:color w:val="000000"/>
              </w:rPr>
            </w:pPr>
            <w:r>
              <w:rPr>
                <w:rFonts w:ascii="Calibri" w:hAnsi="Calibri"/>
                <w:color w:val="000000"/>
              </w:rPr>
              <w:t>Desenllaç</w:t>
            </w:r>
          </w:p>
        </w:tc>
        <w:tc>
          <w:tcPr>
            <w:tcW w:w="1240" w:type="dxa"/>
            <w:tcBorders>
              <w:left w:val="single" w:sz="4" w:space="0" w:color="000000"/>
              <w:bottom w:val="single" w:sz="4" w:space="0" w:color="000000"/>
            </w:tcBorders>
          </w:tcPr>
          <w:p w:rsidR="00623AF4" w:rsidRDefault="00623AF4">
            <w:pPr>
              <w:pStyle w:val="Contingutdelataula"/>
              <w:jc w:val="center"/>
              <w:rPr>
                <w:rFonts w:ascii="Calibri" w:hAnsi="Calibri"/>
                <w:color w:val="000000"/>
              </w:rPr>
            </w:pPr>
          </w:p>
        </w:tc>
        <w:tc>
          <w:tcPr>
            <w:tcW w:w="5670" w:type="dxa"/>
            <w:tcBorders>
              <w:left w:val="single" w:sz="4" w:space="0" w:color="000000"/>
              <w:bottom w:val="single" w:sz="4" w:space="0" w:color="000000"/>
              <w:right w:val="single" w:sz="4" w:space="0" w:color="000000"/>
            </w:tcBorders>
          </w:tcPr>
          <w:p w:rsidR="00623AF4" w:rsidRDefault="00623AF4">
            <w:pPr>
              <w:pStyle w:val="Contingutdelataula"/>
              <w:jc w:val="center"/>
              <w:rPr>
                <w:rFonts w:ascii="Calibri" w:hAnsi="Calibri"/>
                <w:color w:val="000000"/>
              </w:rPr>
            </w:pPr>
          </w:p>
          <w:p w:rsidR="00623AF4" w:rsidRDefault="00623AF4">
            <w:pPr>
              <w:pStyle w:val="Contingutdelataula"/>
              <w:jc w:val="center"/>
              <w:rPr>
                <w:rFonts w:ascii="Calibri" w:hAnsi="Calibri"/>
                <w:color w:val="000000"/>
              </w:rPr>
            </w:pPr>
          </w:p>
        </w:tc>
      </w:tr>
    </w:tbl>
    <w:p w:rsidR="00623AF4" w:rsidRDefault="00623AF4">
      <w:pPr>
        <w:tabs>
          <w:tab w:val="left" w:pos="1134"/>
        </w:tabs>
        <w:jc w:val="both"/>
      </w:pPr>
    </w:p>
    <w:p w:rsidR="00623AF4" w:rsidRDefault="004440FE">
      <w:pPr>
        <w:tabs>
          <w:tab w:val="left" w:pos="1134"/>
        </w:tabs>
        <w:jc w:val="both"/>
      </w:pPr>
      <w:r>
        <w:t>2. Expliqueu en quina escena es produeix el clímax, el moment culminant de l’obra. Justifiqueu la vostra resposta.</w:t>
      </w:r>
    </w:p>
    <w:p w:rsidR="00623AF4" w:rsidRDefault="00623AF4">
      <w:pPr>
        <w:tabs>
          <w:tab w:val="left" w:pos="1134"/>
        </w:tabs>
        <w:jc w:val="both"/>
      </w:pPr>
    </w:p>
    <w:p w:rsidR="00623AF4" w:rsidRDefault="004440FE">
      <w:pPr>
        <w:tabs>
          <w:tab w:val="left" w:pos="1134"/>
        </w:tabs>
        <w:jc w:val="both"/>
        <w:rPr>
          <w:b/>
          <w:bCs/>
        </w:rPr>
      </w:pPr>
      <w:r>
        <w:rPr>
          <w:b/>
          <w:bCs/>
        </w:rPr>
        <w:lastRenderedPageBreak/>
        <w:t>IV. Personatges</w:t>
      </w:r>
    </w:p>
    <w:p w:rsidR="00623AF4" w:rsidRDefault="00623AF4">
      <w:pPr>
        <w:tabs>
          <w:tab w:val="left" w:pos="1134"/>
        </w:tabs>
        <w:jc w:val="both"/>
      </w:pPr>
    </w:p>
    <w:p w:rsidR="00623AF4" w:rsidRDefault="004440FE">
      <w:pPr>
        <w:tabs>
          <w:tab w:val="left" w:pos="1134"/>
        </w:tabs>
        <w:jc w:val="both"/>
      </w:pPr>
      <w:r>
        <w:t>1. A l’obra, els personatges es poden dividir en dos grups o bàndols simbòlics, clarament diferenciats i oposats: els de la Prosa i els de la Poesia.</w:t>
      </w:r>
    </w:p>
    <w:p w:rsidR="00623AF4" w:rsidRDefault="00623AF4">
      <w:pPr>
        <w:tabs>
          <w:tab w:val="left" w:pos="1134"/>
        </w:tabs>
        <w:jc w:val="both"/>
      </w:pPr>
    </w:p>
    <w:p w:rsidR="00623AF4" w:rsidRDefault="004440FE">
      <w:pPr>
        <w:tabs>
          <w:tab w:val="left" w:pos="400"/>
          <w:tab w:val="left" w:pos="564"/>
        </w:tabs>
        <w:jc w:val="both"/>
      </w:pPr>
      <w:r>
        <w:tab/>
        <w:t>a) En què es diferencien? Quines característiques té cada bàndol?</w:t>
      </w:r>
    </w:p>
    <w:p w:rsidR="00623AF4" w:rsidRDefault="00623AF4">
      <w:pPr>
        <w:tabs>
          <w:tab w:val="left" w:pos="400"/>
          <w:tab w:val="left" w:pos="564"/>
        </w:tabs>
        <w:jc w:val="both"/>
      </w:pPr>
    </w:p>
    <w:p w:rsidR="00623AF4" w:rsidRDefault="00623AF4">
      <w:pPr>
        <w:tabs>
          <w:tab w:val="left" w:pos="400"/>
          <w:tab w:val="left" w:pos="564"/>
        </w:tabs>
        <w:jc w:val="both"/>
      </w:pPr>
    </w:p>
    <w:p w:rsidR="00623AF4" w:rsidRDefault="004440FE">
      <w:pPr>
        <w:tabs>
          <w:tab w:val="left" w:pos="400"/>
          <w:tab w:val="left" w:pos="564"/>
        </w:tabs>
        <w:jc w:val="both"/>
      </w:pPr>
      <w:r>
        <w:tab/>
        <w:t>b) Situa els personatges en cadascun dels grups.</w:t>
      </w:r>
    </w:p>
    <w:p w:rsidR="00623AF4" w:rsidRDefault="00623AF4">
      <w:pPr>
        <w:tabs>
          <w:tab w:val="left" w:pos="400"/>
          <w:tab w:val="left" w:pos="564"/>
        </w:tabs>
        <w:jc w:val="both"/>
      </w:pPr>
    </w:p>
    <w:p w:rsidR="00623AF4" w:rsidRDefault="00623AF4">
      <w:pPr>
        <w:tabs>
          <w:tab w:val="left" w:pos="400"/>
          <w:tab w:val="left" w:pos="564"/>
        </w:tabs>
        <w:jc w:val="both"/>
      </w:pPr>
    </w:p>
    <w:p w:rsidR="00623AF4" w:rsidRDefault="00623AF4">
      <w:pPr>
        <w:tabs>
          <w:tab w:val="left" w:pos="400"/>
          <w:tab w:val="left" w:pos="564"/>
        </w:tabs>
        <w:jc w:val="both"/>
      </w:pPr>
    </w:p>
    <w:p w:rsidR="00623AF4" w:rsidRDefault="004440FE">
      <w:pPr>
        <w:tabs>
          <w:tab w:val="left" w:pos="400"/>
          <w:tab w:val="left" w:pos="564"/>
        </w:tabs>
        <w:jc w:val="both"/>
      </w:pPr>
      <w:r>
        <w:tab/>
        <w:t>c) Quin personatge voldria canviar de vida i per què?</w:t>
      </w:r>
    </w:p>
    <w:p w:rsidR="00623AF4" w:rsidRDefault="00623AF4">
      <w:pPr>
        <w:tabs>
          <w:tab w:val="left" w:pos="400"/>
          <w:tab w:val="left" w:pos="564"/>
        </w:tabs>
        <w:jc w:val="both"/>
      </w:pPr>
    </w:p>
    <w:p w:rsidR="00623AF4" w:rsidRDefault="004440FE">
      <w:pPr>
        <w:tabs>
          <w:tab w:val="left" w:pos="400"/>
          <w:tab w:val="left" w:pos="564"/>
        </w:tabs>
        <w:jc w:val="both"/>
      </w:pPr>
      <w:r>
        <w:t>2. En general, els personatges són plans i estan caracteritzats de manera esquemàtica. Relacioneu els personatges següents amb la idea que representen:</w:t>
      </w:r>
    </w:p>
    <w:p w:rsidR="00623AF4" w:rsidRDefault="00623AF4">
      <w:pPr>
        <w:tabs>
          <w:tab w:val="left" w:pos="400"/>
          <w:tab w:val="left" w:pos="564"/>
        </w:tabs>
        <w:jc w:val="both"/>
      </w:pPr>
    </w:p>
    <w:tbl>
      <w:tblPr>
        <w:tblW w:w="7542" w:type="dxa"/>
        <w:tblInd w:w="549" w:type="dxa"/>
        <w:tblCellMar>
          <w:left w:w="0" w:type="dxa"/>
          <w:right w:w="0" w:type="dxa"/>
        </w:tblCellMar>
        <w:tblLook w:val="04A0" w:firstRow="1" w:lastRow="0" w:firstColumn="1" w:lastColumn="0" w:noHBand="0" w:noVBand="1"/>
      </w:tblPr>
      <w:tblGrid>
        <w:gridCol w:w="2775"/>
        <w:gridCol w:w="4767"/>
      </w:tblGrid>
      <w:tr w:rsidR="00623AF4">
        <w:tc>
          <w:tcPr>
            <w:tcW w:w="2775" w:type="dxa"/>
          </w:tcPr>
          <w:p w:rsidR="00623AF4" w:rsidRDefault="004440FE">
            <w:pPr>
              <w:pStyle w:val="Contingutdelataula"/>
            </w:pPr>
            <w:r>
              <w:t>1. Agneta</w:t>
            </w:r>
          </w:p>
        </w:tc>
        <w:tc>
          <w:tcPr>
            <w:tcW w:w="4767" w:type="dxa"/>
          </w:tcPr>
          <w:p w:rsidR="00623AF4" w:rsidRDefault="004440FE">
            <w:pPr>
              <w:pStyle w:val="Contingutdelataula"/>
            </w:pPr>
            <w:r>
              <w:t>a)La mandra, la desídia conformista.</w:t>
            </w:r>
          </w:p>
        </w:tc>
      </w:tr>
      <w:tr w:rsidR="00623AF4">
        <w:tc>
          <w:tcPr>
            <w:tcW w:w="2775" w:type="dxa"/>
          </w:tcPr>
          <w:p w:rsidR="00623AF4" w:rsidRDefault="004440FE">
            <w:pPr>
              <w:pStyle w:val="Contingutdelataula"/>
            </w:pPr>
            <w:r>
              <w:t>2. Arcalde</w:t>
            </w:r>
          </w:p>
        </w:tc>
        <w:tc>
          <w:tcPr>
            <w:tcW w:w="4767" w:type="dxa"/>
          </w:tcPr>
          <w:p w:rsidR="00623AF4" w:rsidRDefault="004440FE">
            <w:pPr>
              <w:pStyle w:val="Contingutdelataula"/>
            </w:pPr>
            <w:r>
              <w:t>b) La força bruta.</w:t>
            </w:r>
          </w:p>
        </w:tc>
      </w:tr>
      <w:tr w:rsidR="00623AF4">
        <w:tc>
          <w:tcPr>
            <w:tcW w:w="2775" w:type="dxa"/>
          </w:tcPr>
          <w:p w:rsidR="00623AF4" w:rsidRDefault="004440FE">
            <w:pPr>
              <w:pStyle w:val="Contingutdelataula"/>
            </w:pPr>
            <w:r>
              <w:t>3. Cop-de-puny</w:t>
            </w:r>
          </w:p>
        </w:tc>
        <w:tc>
          <w:tcPr>
            <w:tcW w:w="4767" w:type="dxa"/>
          </w:tcPr>
          <w:p w:rsidR="00623AF4" w:rsidRDefault="004440FE">
            <w:pPr>
              <w:pStyle w:val="Contingutdelataula"/>
            </w:pPr>
            <w:r>
              <w:t>c) L’acceptació feliç de la vida que li ha tocat.</w:t>
            </w:r>
          </w:p>
        </w:tc>
      </w:tr>
      <w:tr w:rsidR="00623AF4">
        <w:tc>
          <w:tcPr>
            <w:tcW w:w="2775" w:type="dxa"/>
          </w:tcPr>
          <w:p w:rsidR="00623AF4" w:rsidRDefault="004440FE">
            <w:pPr>
              <w:pStyle w:val="Contingutdelataula"/>
            </w:pPr>
            <w:r>
              <w:t>4. Tòfol</w:t>
            </w:r>
          </w:p>
        </w:tc>
        <w:tc>
          <w:tcPr>
            <w:tcW w:w="4767" w:type="dxa"/>
          </w:tcPr>
          <w:p w:rsidR="00623AF4" w:rsidRDefault="004440FE">
            <w:pPr>
              <w:pStyle w:val="Contingutdelataula"/>
            </w:pPr>
            <w:r>
              <w:t>d) El materialisme i el poder.</w:t>
            </w:r>
          </w:p>
        </w:tc>
      </w:tr>
    </w:tbl>
    <w:p w:rsidR="00623AF4" w:rsidRDefault="00623AF4">
      <w:pPr>
        <w:tabs>
          <w:tab w:val="left" w:pos="400"/>
          <w:tab w:val="left" w:pos="564"/>
        </w:tabs>
        <w:jc w:val="both"/>
      </w:pPr>
    </w:p>
    <w:p w:rsidR="00623AF4" w:rsidRDefault="004440FE">
      <w:pPr>
        <w:tabs>
          <w:tab w:val="left" w:pos="1134"/>
        </w:tabs>
        <w:jc w:val="both"/>
      </w:pPr>
      <w:r>
        <w:t>3. En canvi, el Clown, en Joanet i la Zaira són més complexos psicològicament. Escriviu una caracterització d’aquests tres personatges.</w:t>
      </w:r>
    </w:p>
    <w:p w:rsidR="00623AF4" w:rsidRDefault="00623AF4">
      <w:pPr>
        <w:tabs>
          <w:tab w:val="left" w:pos="1134"/>
        </w:tabs>
        <w:jc w:val="both"/>
      </w:pPr>
    </w:p>
    <w:p w:rsidR="00623AF4" w:rsidRDefault="00623AF4">
      <w:pPr>
        <w:tabs>
          <w:tab w:val="left" w:pos="1134"/>
        </w:tabs>
        <w:jc w:val="both"/>
      </w:pPr>
    </w:p>
    <w:p w:rsidR="00623AF4" w:rsidRDefault="00623AF4">
      <w:pPr>
        <w:tabs>
          <w:tab w:val="left" w:pos="1134"/>
        </w:tabs>
        <w:jc w:val="both"/>
      </w:pPr>
    </w:p>
    <w:p w:rsidR="00623AF4" w:rsidRDefault="00623AF4">
      <w:pPr>
        <w:tabs>
          <w:tab w:val="left" w:pos="1134"/>
        </w:tabs>
        <w:jc w:val="both"/>
      </w:pPr>
    </w:p>
    <w:p w:rsidR="00623AF4" w:rsidRDefault="00623AF4">
      <w:pPr>
        <w:tabs>
          <w:tab w:val="left" w:pos="1134"/>
        </w:tabs>
        <w:jc w:val="both"/>
      </w:pPr>
    </w:p>
    <w:p w:rsidR="00623AF4" w:rsidRDefault="00623AF4">
      <w:pPr>
        <w:tabs>
          <w:tab w:val="left" w:pos="1134"/>
        </w:tabs>
        <w:jc w:val="both"/>
      </w:pPr>
    </w:p>
    <w:p w:rsidR="00623AF4" w:rsidRDefault="00623AF4">
      <w:pPr>
        <w:tabs>
          <w:tab w:val="left" w:pos="1134"/>
        </w:tabs>
        <w:jc w:val="both"/>
      </w:pPr>
    </w:p>
    <w:p w:rsidR="00623AF4" w:rsidRDefault="00623AF4">
      <w:pPr>
        <w:tabs>
          <w:tab w:val="left" w:pos="1134"/>
        </w:tabs>
        <w:jc w:val="both"/>
      </w:pPr>
    </w:p>
    <w:p w:rsidR="00623AF4" w:rsidRDefault="004440FE">
      <w:pPr>
        <w:tabs>
          <w:tab w:val="left" w:pos="1134"/>
        </w:tabs>
        <w:jc w:val="both"/>
      </w:pPr>
      <w:r>
        <w:t>4. Els personatges es contraposen entre ells, per com som i pel que representen. En aquest sentit, compareu els següents:</w:t>
      </w:r>
    </w:p>
    <w:p w:rsidR="00623AF4" w:rsidRDefault="00623AF4">
      <w:pPr>
        <w:tabs>
          <w:tab w:val="left" w:pos="1134"/>
        </w:tabs>
        <w:jc w:val="both"/>
      </w:pPr>
    </w:p>
    <w:p w:rsidR="00623AF4" w:rsidRDefault="004440FE">
      <w:pPr>
        <w:tabs>
          <w:tab w:val="left" w:pos="683"/>
        </w:tabs>
        <w:jc w:val="both"/>
      </w:pPr>
      <w:r>
        <w:tab/>
        <w:t>a) Arcalde i Clown:</w:t>
      </w:r>
    </w:p>
    <w:p w:rsidR="00623AF4" w:rsidRDefault="00623AF4">
      <w:pPr>
        <w:tabs>
          <w:tab w:val="left" w:pos="683"/>
        </w:tabs>
        <w:jc w:val="both"/>
      </w:pPr>
    </w:p>
    <w:p w:rsidR="00623AF4" w:rsidRDefault="00623AF4">
      <w:pPr>
        <w:tabs>
          <w:tab w:val="left" w:pos="683"/>
        </w:tabs>
        <w:jc w:val="both"/>
      </w:pPr>
    </w:p>
    <w:p w:rsidR="00623AF4" w:rsidRDefault="004440FE">
      <w:pPr>
        <w:tabs>
          <w:tab w:val="left" w:pos="683"/>
        </w:tabs>
        <w:jc w:val="both"/>
      </w:pPr>
      <w:r>
        <w:tab/>
        <w:t>b) Joanet i Tòfol:</w:t>
      </w:r>
    </w:p>
    <w:p w:rsidR="00623AF4" w:rsidRDefault="00623AF4">
      <w:pPr>
        <w:tabs>
          <w:tab w:val="left" w:pos="683"/>
        </w:tabs>
        <w:jc w:val="both"/>
      </w:pPr>
    </w:p>
    <w:p w:rsidR="00623AF4" w:rsidRDefault="004440FE">
      <w:pPr>
        <w:tabs>
          <w:tab w:val="left" w:pos="683"/>
        </w:tabs>
        <w:jc w:val="both"/>
      </w:pPr>
      <w:r>
        <w:tab/>
      </w:r>
    </w:p>
    <w:p w:rsidR="00623AF4" w:rsidRDefault="004440FE">
      <w:pPr>
        <w:tabs>
          <w:tab w:val="left" w:pos="683"/>
        </w:tabs>
        <w:jc w:val="both"/>
      </w:pPr>
      <w:r>
        <w:tab/>
        <w:t>c) Zaira, Agneta i Tuies:</w:t>
      </w:r>
    </w:p>
    <w:p w:rsidR="00623AF4" w:rsidRDefault="00623AF4">
      <w:pPr>
        <w:tabs>
          <w:tab w:val="left" w:pos="683"/>
        </w:tabs>
        <w:jc w:val="both"/>
      </w:pPr>
    </w:p>
    <w:p w:rsidR="00623AF4" w:rsidRDefault="00623AF4">
      <w:pPr>
        <w:tabs>
          <w:tab w:val="left" w:pos="683"/>
        </w:tabs>
        <w:jc w:val="both"/>
      </w:pPr>
    </w:p>
    <w:p w:rsidR="00623AF4" w:rsidRDefault="00623AF4">
      <w:pPr>
        <w:tabs>
          <w:tab w:val="left" w:pos="683"/>
        </w:tabs>
        <w:jc w:val="both"/>
      </w:pPr>
    </w:p>
    <w:p w:rsidR="00623AF4" w:rsidRDefault="004440FE">
      <w:pPr>
        <w:tabs>
          <w:tab w:val="left" w:pos="683"/>
        </w:tabs>
        <w:jc w:val="both"/>
      </w:pPr>
      <w:r>
        <w:lastRenderedPageBreak/>
        <w:t>5. Identifiqueu les frases següents amb el personatge de l’obra que les diu:</w:t>
      </w:r>
    </w:p>
    <w:p w:rsidR="00623AF4" w:rsidRDefault="00623AF4">
      <w:pPr>
        <w:tabs>
          <w:tab w:val="left" w:pos="683"/>
        </w:tabs>
        <w:jc w:val="both"/>
      </w:pPr>
    </w:p>
    <w:tbl>
      <w:tblPr>
        <w:tblW w:w="8504" w:type="dxa"/>
        <w:tblCellMar>
          <w:top w:w="55" w:type="dxa"/>
          <w:left w:w="55" w:type="dxa"/>
          <w:bottom w:w="55" w:type="dxa"/>
          <w:right w:w="55" w:type="dxa"/>
        </w:tblCellMar>
        <w:tblLook w:val="04A0" w:firstRow="1" w:lastRow="0" w:firstColumn="1" w:lastColumn="0" w:noHBand="0" w:noVBand="1"/>
      </w:tblPr>
      <w:tblGrid>
        <w:gridCol w:w="5558"/>
        <w:gridCol w:w="2946"/>
      </w:tblGrid>
      <w:tr w:rsidR="00623AF4">
        <w:tc>
          <w:tcPr>
            <w:tcW w:w="5558" w:type="dxa"/>
            <w:tcBorders>
              <w:top w:val="single" w:sz="4" w:space="0" w:color="000000"/>
              <w:left w:val="single" w:sz="4" w:space="0" w:color="000000"/>
              <w:bottom w:val="single" w:sz="4" w:space="0" w:color="000000"/>
            </w:tcBorders>
          </w:tcPr>
          <w:p w:rsidR="00623AF4" w:rsidRDefault="004440FE">
            <w:pPr>
              <w:pStyle w:val="Contingutdelataula"/>
              <w:rPr>
                <w:rFonts w:ascii="Calibri" w:hAnsi="Calibri"/>
                <w:i/>
                <w:iCs/>
                <w:color w:val="000000"/>
              </w:rPr>
            </w:pPr>
            <w:r>
              <w:rPr>
                <w:rFonts w:ascii="Calibri" w:hAnsi="Calibri"/>
                <w:i/>
                <w:iCs/>
                <w:color w:val="000000"/>
              </w:rPr>
              <w:t>La vida és meva, sense destorbs ni barreres, ampla i oberta de bat a bat...</w:t>
            </w:r>
          </w:p>
        </w:tc>
        <w:tc>
          <w:tcPr>
            <w:tcW w:w="2946" w:type="dxa"/>
            <w:tcBorders>
              <w:top w:val="single" w:sz="4" w:space="0" w:color="000000"/>
              <w:left w:val="single" w:sz="4" w:space="0" w:color="000000"/>
              <w:bottom w:val="single" w:sz="4" w:space="0" w:color="000000"/>
              <w:right w:val="single" w:sz="4" w:space="0" w:color="000000"/>
            </w:tcBorders>
          </w:tcPr>
          <w:p w:rsidR="00623AF4" w:rsidRDefault="00623AF4">
            <w:pPr>
              <w:pStyle w:val="Contingutdelataula"/>
              <w:rPr>
                <w:rFonts w:ascii="Calibri" w:hAnsi="Calibri"/>
                <w:i/>
                <w:iCs/>
                <w:color w:val="000000"/>
              </w:rPr>
            </w:pPr>
          </w:p>
        </w:tc>
      </w:tr>
      <w:tr w:rsidR="00623AF4">
        <w:tc>
          <w:tcPr>
            <w:tcW w:w="5558" w:type="dxa"/>
            <w:tcBorders>
              <w:left w:val="single" w:sz="4" w:space="0" w:color="000000"/>
              <w:bottom w:val="single" w:sz="4" w:space="0" w:color="000000"/>
            </w:tcBorders>
          </w:tcPr>
          <w:p w:rsidR="00623AF4" w:rsidRDefault="004440FE">
            <w:pPr>
              <w:pStyle w:val="Contingutdelataula"/>
              <w:rPr>
                <w:rFonts w:ascii="Calibri" w:hAnsi="Calibri"/>
                <w:i/>
                <w:iCs/>
                <w:color w:val="000000"/>
              </w:rPr>
            </w:pPr>
            <w:r>
              <w:rPr>
                <w:rFonts w:ascii="Calibri" w:hAnsi="Calibri"/>
                <w:i/>
                <w:iCs/>
                <w:color w:val="000000"/>
              </w:rPr>
              <w:t>...jo voldria una altra vida. El temps que he estat a ciutat m’ha fet néixer somnis que no pots comprendre.</w:t>
            </w:r>
          </w:p>
        </w:tc>
        <w:tc>
          <w:tcPr>
            <w:tcW w:w="2946" w:type="dxa"/>
            <w:tcBorders>
              <w:left w:val="single" w:sz="4" w:space="0" w:color="000000"/>
              <w:bottom w:val="single" w:sz="4" w:space="0" w:color="000000"/>
              <w:right w:val="single" w:sz="4" w:space="0" w:color="000000"/>
            </w:tcBorders>
          </w:tcPr>
          <w:p w:rsidR="00623AF4" w:rsidRDefault="00623AF4">
            <w:pPr>
              <w:pStyle w:val="Contingutdelataula"/>
              <w:rPr>
                <w:rFonts w:ascii="Calibri" w:hAnsi="Calibri"/>
                <w:i/>
                <w:iCs/>
                <w:color w:val="000000"/>
              </w:rPr>
            </w:pPr>
          </w:p>
        </w:tc>
      </w:tr>
      <w:tr w:rsidR="00623AF4">
        <w:tc>
          <w:tcPr>
            <w:tcW w:w="5558" w:type="dxa"/>
            <w:tcBorders>
              <w:left w:val="single" w:sz="4" w:space="0" w:color="000000"/>
              <w:bottom w:val="single" w:sz="4" w:space="0" w:color="000000"/>
            </w:tcBorders>
          </w:tcPr>
          <w:p w:rsidR="00623AF4" w:rsidRDefault="004440FE">
            <w:pPr>
              <w:pStyle w:val="Contingutdelataula"/>
              <w:rPr>
                <w:rFonts w:ascii="Calibri" w:hAnsi="Calibri"/>
                <w:i/>
                <w:iCs/>
                <w:color w:val="000000"/>
              </w:rPr>
            </w:pPr>
            <w:r>
              <w:rPr>
                <w:rFonts w:ascii="Calibri" w:hAnsi="Calibri"/>
                <w:i/>
                <w:iCs/>
                <w:color w:val="000000"/>
              </w:rPr>
              <w:t>Jo estic amb el «con qué» que la vida té de ser una cosa reposada. El món és un catre a la vora d’una taula...</w:t>
            </w:r>
          </w:p>
        </w:tc>
        <w:tc>
          <w:tcPr>
            <w:tcW w:w="2946" w:type="dxa"/>
            <w:tcBorders>
              <w:left w:val="single" w:sz="4" w:space="0" w:color="000000"/>
              <w:bottom w:val="single" w:sz="4" w:space="0" w:color="000000"/>
              <w:right w:val="single" w:sz="4" w:space="0" w:color="000000"/>
            </w:tcBorders>
          </w:tcPr>
          <w:p w:rsidR="00623AF4" w:rsidRDefault="00623AF4">
            <w:pPr>
              <w:pStyle w:val="Contingutdelataula"/>
              <w:rPr>
                <w:rFonts w:ascii="Calibri" w:hAnsi="Calibri"/>
                <w:i/>
                <w:iCs/>
                <w:color w:val="000000"/>
              </w:rPr>
            </w:pPr>
          </w:p>
        </w:tc>
      </w:tr>
      <w:tr w:rsidR="00623AF4">
        <w:tc>
          <w:tcPr>
            <w:tcW w:w="5558" w:type="dxa"/>
            <w:tcBorders>
              <w:left w:val="single" w:sz="4" w:space="0" w:color="000000"/>
              <w:bottom w:val="single" w:sz="4" w:space="0" w:color="000000"/>
            </w:tcBorders>
          </w:tcPr>
          <w:p w:rsidR="00623AF4" w:rsidRDefault="004440FE">
            <w:pPr>
              <w:pStyle w:val="Contingutdelataula"/>
              <w:rPr>
                <w:rFonts w:ascii="Calibri" w:hAnsi="Calibri"/>
                <w:i/>
                <w:iCs/>
                <w:color w:val="000000"/>
              </w:rPr>
            </w:pPr>
            <w:r>
              <w:rPr>
                <w:rFonts w:ascii="Calibri" w:hAnsi="Calibri"/>
                <w:i/>
                <w:iCs/>
                <w:color w:val="000000"/>
              </w:rPr>
              <w:t>El diner és lo més sagrat que tenim!...</w:t>
            </w:r>
          </w:p>
        </w:tc>
        <w:tc>
          <w:tcPr>
            <w:tcW w:w="2946" w:type="dxa"/>
            <w:tcBorders>
              <w:left w:val="single" w:sz="4" w:space="0" w:color="000000"/>
              <w:bottom w:val="single" w:sz="4" w:space="0" w:color="000000"/>
              <w:right w:val="single" w:sz="4" w:space="0" w:color="000000"/>
            </w:tcBorders>
          </w:tcPr>
          <w:p w:rsidR="00623AF4" w:rsidRDefault="00623AF4">
            <w:pPr>
              <w:pStyle w:val="Contingutdelataula"/>
              <w:rPr>
                <w:rFonts w:ascii="Calibri" w:hAnsi="Calibri"/>
                <w:i/>
                <w:iCs/>
                <w:color w:val="000000"/>
              </w:rPr>
            </w:pPr>
          </w:p>
        </w:tc>
      </w:tr>
      <w:tr w:rsidR="00623AF4">
        <w:tc>
          <w:tcPr>
            <w:tcW w:w="5558" w:type="dxa"/>
            <w:tcBorders>
              <w:left w:val="single" w:sz="4" w:space="0" w:color="000000"/>
              <w:bottom w:val="single" w:sz="4" w:space="0" w:color="000000"/>
            </w:tcBorders>
          </w:tcPr>
          <w:p w:rsidR="00623AF4" w:rsidRDefault="004440FE">
            <w:pPr>
              <w:pStyle w:val="Contingutdelataula"/>
              <w:rPr>
                <w:rFonts w:ascii="Calibri" w:hAnsi="Calibri"/>
                <w:i/>
                <w:iCs/>
                <w:color w:val="000000"/>
              </w:rPr>
            </w:pPr>
            <w:r>
              <w:rPr>
                <w:rFonts w:ascii="Calibri" w:hAnsi="Calibri"/>
                <w:i/>
                <w:iCs/>
                <w:color w:val="000000"/>
              </w:rPr>
              <w:t>La tristesa que jo sento... [...] l’enyorament d’una vida reposada...</w:t>
            </w:r>
          </w:p>
        </w:tc>
        <w:tc>
          <w:tcPr>
            <w:tcW w:w="2946" w:type="dxa"/>
            <w:tcBorders>
              <w:left w:val="single" w:sz="4" w:space="0" w:color="000000"/>
              <w:bottom w:val="single" w:sz="4" w:space="0" w:color="000000"/>
              <w:right w:val="single" w:sz="4" w:space="0" w:color="000000"/>
            </w:tcBorders>
          </w:tcPr>
          <w:p w:rsidR="00623AF4" w:rsidRDefault="00623AF4">
            <w:pPr>
              <w:pStyle w:val="Contingutdelataula"/>
              <w:rPr>
                <w:rFonts w:ascii="Calibri" w:hAnsi="Calibri"/>
                <w:i/>
                <w:iCs/>
                <w:color w:val="000000"/>
              </w:rPr>
            </w:pPr>
          </w:p>
        </w:tc>
      </w:tr>
    </w:tbl>
    <w:p w:rsidR="00623AF4" w:rsidRDefault="00623AF4">
      <w:pPr>
        <w:tabs>
          <w:tab w:val="left" w:pos="683"/>
        </w:tabs>
        <w:jc w:val="both"/>
      </w:pPr>
    </w:p>
    <w:p w:rsidR="00623AF4" w:rsidRDefault="004440FE">
      <w:pPr>
        <w:tabs>
          <w:tab w:val="left" w:pos="683"/>
        </w:tabs>
        <w:jc w:val="both"/>
        <w:rPr>
          <w:b/>
          <w:bCs/>
        </w:rPr>
      </w:pPr>
      <w:r>
        <w:rPr>
          <w:b/>
          <w:bCs/>
        </w:rPr>
        <w:t>V. Simbolisme de l’obra</w:t>
      </w:r>
    </w:p>
    <w:p w:rsidR="00623AF4" w:rsidRDefault="00623AF4">
      <w:pPr>
        <w:tabs>
          <w:tab w:val="left" w:pos="683"/>
        </w:tabs>
        <w:jc w:val="both"/>
      </w:pPr>
    </w:p>
    <w:p w:rsidR="00623AF4" w:rsidRDefault="004440FE">
      <w:pPr>
        <w:tabs>
          <w:tab w:val="left" w:pos="683"/>
        </w:tabs>
        <w:jc w:val="both"/>
      </w:pPr>
      <w:r>
        <w:t>1. Rellegiu l’acotació inicial de l’obra i comenteu com aconsegueix Rusiñol suggerir al lector la idea de l’ensopiment i la monotonia del poble. Citeu exemples del text.</w:t>
      </w:r>
    </w:p>
    <w:p w:rsidR="00623AF4" w:rsidRDefault="00623AF4">
      <w:pPr>
        <w:tabs>
          <w:tab w:val="left" w:pos="683"/>
        </w:tabs>
        <w:jc w:val="both"/>
      </w:pPr>
    </w:p>
    <w:p w:rsidR="00623AF4" w:rsidRDefault="00623AF4">
      <w:pPr>
        <w:tabs>
          <w:tab w:val="left" w:pos="683"/>
        </w:tabs>
        <w:jc w:val="both"/>
      </w:pPr>
    </w:p>
    <w:p w:rsidR="00623AF4" w:rsidRDefault="00623AF4">
      <w:pPr>
        <w:tabs>
          <w:tab w:val="left" w:pos="683"/>
        </w:tabs>
        <w:jc w:val="both"/>
      </w:pPr>
    </w:p>
    <w:p w:rsidR="00623AF4" w:rsidRDefault="00623AF4">
      <w:pPr>
        <w:tabs>
          <w:tab w:val="left" w:pos="683"/>
        </w:tabs>
        <w:jc w:val="both"/>
      </w:pPr>
    </w:p>
    <w:p w:rsidR="00623AF4" w:rsidRDefault="00623AF4">
      <w:pPr>
        <w:tabs>
          <w:tab w:val="left" w:pos="683"/>
        </w:tabs>
        <w:jc w:val="both"/>
      </w:pPr>
    </w:p>
    <w:p w:rsidR="00623AF4" w:rsidRDefault="00623AF4">
      <w:pPr>
        <w:tabs>
          <w:tab w:val="left" w:pos="683"/>
        </w:tabs>
        <w:jc w:val="both"/>
      </w:pPr>
    </w:p>
    <w:p w:rsidR="00623AF4" w:rsidRDefault="00623AF4">
      <w:pPr>
        <w:tabs>
          <w:tab w:val="left" w:pos="683"/>
        </w:tabs>
        <w:jc w:val="both"/>
      </w:pPr>
    </w:p>
    <w:p w:rsidR="00623AF4" w:rsidRDefault="00A5099A">
      <w:pPr>
        <w:tabs>
          <w:tab w:val="left" w:pos="683"/>
        </w:tabs>
        <w:jc w:val="both"/>
      </w:pPr>
      <w:r>
        <w:t>2</w:t>
      </w:r>
      <w:r w:rsidR="004440FE">
        <w:t xml:space="preserve">. Davant del conflicte originat per la situació d’incomprensió dels dos mons </w:t>
      </w:r>
      <w:r w:rsidR="00B37F19">
        <w:t>que s’enfronten a l’obra (la Prosa i la Poesia)</w:t>
      </w:r>
      <w:r w:rsidR="004440FE">
        <w:t>, l’autor, per boca dels seus personatges, adopta una postura de compromís personal i trenca amb un dels dos. Aquesta posició es manifesta en la cançó que canta la Zaira (escena IX). Llegiu les estrofes finals i copieu els versos en què l’autor manifesti el seu rebuig a la societat.</w:t>
      </w:r>
    </w:p>
    <w:p w:rsidR="00B37F19" w:rsidRDefault="00B37F19">
      <w:pPr>
        <w:tabs>
          <w:tab w:val="left" w:pos="683"/>
        </w:tabs>
        <w:jc w:val="both"/>
      </w:pPr>
    </w:p>
    <w:p w:rsidR="00B37F19" w:rsidRDefault="00B37F19">
      <w:pPr>
        <w:tabs>
          <w:tab w:val="left" w:pos="683"/>
        </w:tabs>
        <w:jc w:val="both"/>
      </w:pPr>
    </w:p>
    <w:p w:rsidR="00B37F19" w:rsidRDefault="00B37F19">
      <w:pPr>
        <w:tabs>
          <w:tab w:val="left" w:pos="683"/>
        </w:tabs>
        <w:jc w:val="both"/>
      </w:pPr>
    </w:p>
    <w:p w:rsidR="00B37F19" w:rsidRDefault="00B37F19">
      <w:pPr>
        <w:tabs>
          <w:tab w:val="left" w:pos="683"/>
        </w:tabs>
        <w:jc w:val="both"/>
      </w:pPr>
    </w:p>
    <w:p w:rsidR="00623AF4" w:rsidRDefault="00623AF4">
      <w:pPr>
        <w:tabs>
          <w:tab w:val="left" w:pos="683"/>
        </w:tabs>
        <w:jc w:val="both"/>
      </w:pPr>
    </w:p>
    <w:p w:rsidR="00623AF4" w:rsidRDefault="00623AF4">
      <w:pPr>
        <w:tabs>
          <w:tab w:val="left" w:pos="683"/>
        </w:tabs>
        <w:jc w:val="both"/>
      </w:pPr>
    </w:p>
    <w:p w:rsidR="00623AF4" w:rsidRDefault="004440FE">
      <w:pPr>
        <w:tabs>
          <w:tab w:val="left" w:pos="683"/>
        </w:tabs>
        <w:jc w:val="both"/>
      </w:pPr>
      <w:r>
        <w:rPr>
          <w:b/>
          <w:bCs/>
        </w:rPr>
        <w:t>VI. Aspectes lingüístics</w:t>
      </w:r>
    </w:p>
    <w:p w:rsidR="00623AF4" w:rsidRDefault="00623AF4">
      <w:pPr>
        <w:tabs>
          <w:tab w:val="left" w:pos="683"/>
        </w:tabs>
        <w:jc w:val="both"/>
        <w:rPr>
          <w:b/>
          <w:bCs/>
        </w:rPr>
      </w:pPr>
    </w:p>
    <w:p w:rsidR="00623AF4" w:rsidRDefault="004440FE">
      <w:pPr>
        <w:tabs>
          <w:tab w:val="left" w:pos="683"/>
        </w:tabs>
        <w:jc w:val="both"/>
      </w:pPr>
      <w:r>
        <w:t xml:space="preserve">Quan Santiago Rusiñol va escriure </w:t>
      </w:r>
      <w:r w:rsidRPr="004440FE">
        <w:rPr>
          <w:i/>
        </w:rPr>
        <w:t>L’alegria que passa</w:t>
      </w:r>
      <w:r>
        <w:t xml:space="preserve"> encara no existia la normativa gramatical derivada de les “Normes ortogràfiques” de 1913 i de totes les actuacions posteriors de Pompeu Fabra i de l’Institut d’Estudis Catalans (publicació de la Gramàtica el 1918 i del Diccionari el 1932). Les edicions que llegim ara ja estan adaptades a la normativa actual, però encara podem veure-hi trets del català prenormatiu o bé trets característics de la llengua oral de final del segle XIX. </w:t>
      </w:r>
    </w:p>
    <w:p w:rsidR="00623AF4" w:rsidRDefault="00623AF4">
      <w:pPr>
        <w:tabs>
          <w:tab w:val="left" w:pos="683"/>
        </w:tabs>
        <w:jc w:val="both"/>
      </w:pPr>
    </w:p>
    <w:p w:rsidR="00623AF4" w:rsidRDefault="004440FE" w:rsidP="00B37F19">
      <w:pPr>
        <w:pStyle w:val="Pargrafdellista"/>
        <w:numPr>
          <w:ilvl w:val="0"/>
          <w:numId w:val="1"/>
        </w:numPr>
        <w:tabs>
          <w:tab w:val="left" w:pos="683"/>
        </w:tabs>
        <w:jc w:val="both"/>
      </w:pPr>
      <w:r>
        <w:lastRenderedPageBreak/>
        <w:t>Escriviu la forma normativa dels mots següents que apareixen a l’obra:</w:t>
      </w:r>
    </w:p>
    <w:p w:rsidR="00B37F19" w:rsidRDefault="00B37F19" w:rsidP="00B37F19">
      <w:pPr>
        <w:pStyle w:val="Pargrafdellista"/>
        <w:tabs>
          <w:tab w:val="left" w:pos="683"/>
        </w:tabs>
        <w:jc w:val="both"/>
      </w:pPr>
    </w:p>
    <w:p w:rsidR="00623AF4" w:rsidRDefault="004440FE">
      <w:pPr>
        <w:tabs>
          <w:tab w:val="left" w:pos="736"/>
        </w:tabs>
        <w:ind w:left="283"/>
        <w:jc w:val="both"/>
      </w:pPr>
      <w:r>
        <w:t>a) arcalde:</w:t>
      </w:r>
      <w:r>
        <w:tab/>
      </w:r>
      <w:r>
        <w:tab/>
      </w:r>
      <w:r>
        <w:tab/>
        <w:t>b)gènit:</w:t>
      </w:r>
      <w:r>
        <w:tab/>
      </w:r>
      <w:r>
        <w:tab/>
      </w:r>
      <w:r>
        <w:tab/>
        <w:t>c) mentres:</w:t>
      </w:r>
    </w:p>
    <w:p w:rsidR="00623AF4" w:rsidRDefault="004440FE">
      <w:pPr>
        <w:tabs>
          <w:tab w:val="left" w:pos="736"/>
        </w:tabs>
        <w:ind w:left="283"/>
        <w:jc w:val="both"/>
      </w:pPr>
      <w:r>
        <w:t>d) pilans:</w:t>
      </w:r>
      <w:r>
        <w:tab/>
      </w:r>
      <w:r>
        <w:tab/>
      </w:r>
      <w:r>
        <w:tab/>
        <w:t>e) arcoves:</w:t>
      </w:r>
      <w:r>
        <w:tab/>
      </w:r>
      <w:r>
        <w:tab/>
      </w:r>
      <w:r>
        <w:tab/>
        <w:t>f) aixís:</w:t>
      </w:r>
    </w:p>
    <w:p w:rsidR="00623AF4" w:rsidRDefault="004440FE">
      <w:pPr>
        <w:tabs>
          <w:tab w:val="left" w:pos="736"/>
        </w:tabs>
        <w:ind w:left="283"/>
        <w:jc w:val="both"/>
      </w:pPr>
      <w:r>
        <w:t>g) istiu:</w:t>
      </w:r>
      <w:r>
        <w:tab/>
      </w:r>
      <w:r>
        <w:tab/>
      </w:r>
      <w:r>
        <w:tab/>
        <w:t>h) dugues:</w:t>
      </w:r>
      <w:r>
        <w:tab/>
      </w:r>
      <w:r>
        <w:tab/>
      </w:r>
      <w:r>
        <w:tab/>
        <w:t>i) recreiu:</w:t>
      </w:r>
    </w:p>
    <w:p w:rsidR="00623AF4" w:rsidRDefault="00A5099A">
      <w:pPr>
        <w:tabs>
          <w:tab w:val="left" w:pos="736"/>
        </w:tabs>
        <w:ind w:left="283"/>
        <w:jc w:val="both"/>
      </w:pPr>
      <w:r>
        <w:t>j) p</w:t>
      </w:r>
      <w:r w:rsidR="004440FE">
        <w:t>endre:</w:t>
      </w:r>
    </w:p>
    <w:p w:rsidR="00623AF4" w:rsidRDefault="00623AF4">
      <w:pPr>
        <w:tabs>
          <w:tab w:val="left" w:pos="736"/>
        </w:tabs>
        <w:ind w:left="283"/>
        <w:jc w:val="both"/>
      </w:pPr>
    </w:p>
    <w:p w:rsidR="00623AF4" w:rsidRDefault="00B37F19" w:rsidP="00B37F19">
      <w:pPr>
        <w:tabs>
          <w:tab w:val="left" w:pos="736"/>
        </w:tabs>
        <w:ind w:left="284"/>
        <w:jc w:val="both"/>
      </w:pPr>
      <w:r>
        <w:t>2</w:t>
      </w:r>
      <w:r w:rsidR="004440FE">
        <w:t>. En L’alegria que passa, en una ocasió apareix la perífrasi d’obligació considerada normativa, {‘haver’ + de + infinitiu} i, en una altra, la perífrasi d’obligació castellanitzant {‘tenir’ + que + infinitiu}. Tanmateix, la que apareix més sovint és una altra que, tot i ser antiga i tradicional, actualment no és considerada normativa. Busqueu –per exemple, a l’escena I– quina és aquesta perífrasi i copieu-ne, com a mínim, tres exemples:</w:t>
      </w:r>
    </w:p>
    <w:p w:rsidR="00623AF4" w:rsidRDefault="00623AF4">
      <w:pPr>
        <w:tabs>
          <w:tab w:val="left" w:pos="736"/>
        </w:tabs>
        <w:jc w:val="both"/>
      </w:pPr>
    </w:p>
    <w:p w:rsidR="00623AF4" w:rsidRDefault="00623AF4">
      <w:pPr>
        <w:tabs>
          <w:tab w:val="left" w:pos="736"/>
        </w:tabs>
        <w:jc w:val="both"/>
      </w:pPr>
      <w:bookmarkStart w:id="0" w:name="_GoBack"/>
      <w:bookmarkEnd w:id="0"/>
    </w:p>
    <w:p w:rsidR="00B37F19" w:rsidRDefault="00B37F19">
      <w:pPr>
        <w:tabs>
          <w:tab w:val="left" w:pos="736"/>
        </w:tabs>
        <w:jc w:val="both"/>
      </w:pPr>
    </w:p>
    <w:p w:rsidR="00623AF4" w:rsidRDefault="00623AF4">
      <w:pPr>
        <w:tabs>
          <w:tab w:val="left" w:pos="736"/>
        </w:tabs>
        <w:jc w:val="both"/>
      </w:pPr>
    </w:p>
    <w:p w:rsidR="00623AF4" w:rsidRDefault="00623AF4">
      <w:pPr>
        <w:tabs>
          <w:tab w:val="left" w:pos="736"/>
        </w:tabs>
        <w:jc w:val="both"/>
      </w:pPr>
    </w:p>
    <w:p w:rsidR="00623AF4" w:rsidRDefault="004440FE">
      <w:pPr>
        <w:tabs>
          <w:tab w:val="left" w:pos="736"/>
        </w:tabs>
        <w:jc w:val="both"/>
      </w:pPr>
      <w:r>
        <w:t>4. Canvieu el que calgui per transformar aquest fragment  en un registre estàndard:</w:t>
      </w:r>
    </w:p>
    <w:p w:rsidR="00623AF4" w:rsidRDefault="00623AF4">
      <w:pPr>
        <w:tabs>
          <w:tab w:val="left" w:pos="736"/>
        </w:tabs>
        <w:jc w:val="both"/>
      </w:pPr>
    </w:p>
    <w:p w:rsidR="00623AF4" w:rsidRDefault="004440FE">
      <w:pPr>
        <w:tabs>
          <w:tab w:val="left" w:pos="736"/>
        </w:tabs>
        <w:ind w:left="283"/>
        <w:jc w:val="both"/>
      </w:pPr>
      <w:r>
        <w:t xml:space="preserve">TÒFOL: Sí, i ditxós noble trabajo! Que treballin els solters. Per això en són. Però </w:t>
      </w:r>
      <w:r>
        <w:tab/>
        <w:t xml:space="preserve">nosaltres, els pilans de la societat, com va dir-nos aquell senyor del maiting, els </w:t>
      </w:r>
      <w:r>
        <w:tab/>
        <w:t xml:space="preserve">responsables de la classe laboriosa; en fi, els homes madurs i... Ca! Qui portaria </w:t>
      </w:r>
      <w:r>
        <w:tab/>
        <w:t xml:space="preserve">les riendes del carro de la família? Això: qui portaria les riendes del carro de la </w:t>
      </w:r>
      <w:r>
        <w:tab/>
        <w:t>família?</w:t>
      </w:r>
    </w:p>
    <w:p w:rsidR="00623AF4" w:rsidRDefault="00623AF4">
      <w:pPr>
        <w:tabs>
          <w:tab w:val="left" w:pos="736"/>
        </w:tabs>
        <w:jc w:val="both"/>
      </w:pPr>
    </w:p>
    <w:p w:rsidR="00623AF4" w:rsidRDefault="004440FE">
      <w:pPr>
        <w:tabs>
          <w:tab w:val="left" w:pos="736"/>
        </w:tabs>
        <w:jc w:val="both"/>
      </w:pPr>
      <w:r>
        <w:t>5. Expliqueu el sentit de les expressions i frases  següents de l’obra tenint en compte el context en què han estat dites:</w:t>
      </w:r>
    </w:p>
    <w:p w:rsidR="00623AF4" w:rsidRDefault="00623AF4">
      <w:pPr>
        <w:tabs>
          <w:tab w:val="left" w:pos="736"/>
        </w:tabs>
        <w:jc w:val="both"/>
      </w:pPr>
    </w:p>
    <w:p w:rsidR="00623AF4" w:rsidRDefault="004440FE">
      <w:pPr>
        <w:tabs>
          <w:tab w:val="left" w:pos="736"/>
        </w:tabs>
        <w:ind w:left="113"/>
        <w:jc w:val="both"/>
      </w:pPr>
      <w:r>
        <w:t>a) Ja tinc totes les feines fetes. Fa uns quants anys que gràcies a Déu estic en vaga:</w:t>
      </w:r>
    </w:p>
    <w:p w:rsidR="00623AF4" w:rsidRDefault="00623AF4">
      <w:pPr>
        <w:tabs>
          <w:tab w:val="left" w:pos="736"/>
        </w:tabs>
        <w:ind w:left="113"/>
        <w:jc w:val="both"/>
      </w:pPr>
    </w:p>
    <w:p w:rsidR="00623AF4" w:rsidRDefault="004440FE">
      <w:pPr>
        <w:tabs>
          <w:tab w:val="left" w:pos="736"/>
        </w:tabs>
        <w:ind w:left="113"/>
        <w:jc w:val="both"/>
      </w:pPr>
      <w:r>
        <w:t>b) El temps que he estat a ciutat m’ha fet néixer somnis que no pots comprendre:</w:t>
      </w:r>
    </w:p>
    <w:p w:rsidR="00623AF4" w:rsidRDefault="00623AF4">
      <w:pPr>
        <w:tabs>
          <w:tab w:val="left" w:pos="736"/>
        </w:tabs>
        <w:ind w:left="113"/>
        <w:jc w:val="both"/>
      </w:pPr>
    </w:p>
    <w:p w:rsidR="00623AF4" w:rsidRDefault="004440FE">
      <w:pPr>
        <w:tabs>
          <w:tab w:val="left" w:pos="736"/>
        </w:tabs>
        <w:ind w:left="113"/>
        <w:jc w:val="both"/>
      </w:pPr>
      <w:r>
        <w:t>c) Tot m’empeny a l’altar com un torrent d’agua mansa:</w:t>
      </w:r>
    </w:p>
    <w:p w:rsidR="00623AF4" w:rsidRDefault="00623AF4">
      <w:pPr>
        <w:tabs>
          <w:tab w:val="left" w:pos="736"/>
        </w:tabs>
        <w:ind w:left="113"/>
        <w:jc w:val="both"/>
      </w:pPr>
    </w:p>
    <w:p w:rsidR="00623AF4" w:rsidRDefault="004440FE">
      <w:pPr>
        <w:tabs>
          <w:tab w:val="left" w:pos="736"/>
        </w:tabs>
        <w:ind w:left="113"/>
        <w:jc w:val="both"/>
      </w:pPr>
      <w:r>
        <w:t>d) Deixa’t de llibres:</w:t>
      </w:r>
    </w:p>
    <w:p w:rsidR="00623AF4" w:rsidRDefault="00623AF4">
      <w:pPr>
        <w:tabs>
          <w:tab w:val="left" w:pos="736"/>
        </w:tabs>
        <w:ind w:left="113"/>
        <w:jc w:val="both"/>
      </w:pPr>
    </w:p>
    <w:p w:rsidR="00623AF4" w:rsidRDefault="004440FE">
      <w:pPr>
        <w:tabs>
          <w:tab w:val="left" w:pos="736"/>
        </w:tabs>
        <w:ind w:left="113"/>
        <w:jc w:val="both"/>
      </w:pPr>
      <w:r>
        <w:t>e) Zaira és l’ocell que alegra la nostra gàbia:</w:t>
      </w:r>
    </w:p>
    <w:p w:rsidR="00623AF4" w:rsidRDefault="00623AF4">
      <w:pPr>
        <w:tabs>
          <w:tab w:val="left" w:pos="736"/>
        </w:tabs>
        <w:ind w:left="113"/>
        <w:jc w:val="both"/>
      </w:pPr>
    </w:p>
    <w:p w:rsidR="00623AF4" w:rsidRDefault="004440FE">
      <w:pPr>
        <w:tabs>
          <w:tab w:val="left" w:pos="736"/>
        </w:tabs>
        <w:ind w:left="113"/>
        <w:jc w:val="both"/>
      </w:pPr>
      <w:r>
        <w:t>f) No porta a la boca ni la fel de la maldat  dels cors eixuts abans d’hora:</w:t>
      </w:r>
    </w:p>
    <w:p w:rsidR="00623AF4" w:rsidRDefault="00623AF4">
      <w:pPr>
        <w:tabs>
          <w:tab w:val="left" w:pos="736"/>
        </w:tabs>
        <w:ind w:left="113"/>
        <w:jc w:val="both"/>
      </w:pPr>
    </w:p>
    <w:p w:rsidR="00623AF4" w:rsidRDefault="004440FE">
      <w:pPr>
        <w:tabs>
          <w:tab w:val="left" w:pos="736"/>
        </w:tabs>
        <w:ind w:left="113"/>
        <w:jc w:val="both"/>
      </w:pPr>
      <w:r>
        <w:t>g) Bon llit i pilota a l’olla:</w:t>
      </w:r>
    </w:p>
    <w:p w:rsidR="00623AF4" w:rsidRDefault="00623AF4">
      <w:pPr>
        <w:tabs>
          <w:tab w:val="left" w:pos="683"/>
        </w:tabs>
        <w:jc w:val="both"/>
      </w:pPr>
    </w:p>
    <w:p w:rsidR="00B37F19" w:rsidRDefault="00B37F19">
      <w:pPr>
        <w:tabs>
          <w:tab w:val="left" w:pos="683"/>
        </w:tabs>
        <w:jc w:val="both"/>
      </w:pPr>
    </w:p>
    <w:p w:rsidR="00B37F19" w:rsidRDefault="00B37F19">
      <w:pPr>
        <w:tabs>
          <w:tab w:val="left" w:pos="683"/>
        </w:tabs>
        <w:jc w:val="both"/>
      </w:pPr>
    </w:p>
    <w:p w:rsidR="00623AF4" w:rsidRDefault="004440FE">
      <w:pPr>
        <w:tabs>
          <w:tab w:val="left" w:pos="683"/>
        </w:tabs>
        <w:jc w:val="both"/>
        <w:rPr>
          <w:b/>
          <w:bCs/>
        </w:rPr>
      </w:pPr>
      <w:r>
        <w:rPr>
          <w:b/>
          <w:bCs/>
        </w:rPr>
        <w:lastRenderedPageBreak/>
        <w:t>VII. Comentari de text</w:t>
      </w:r>
    </w:p>
    <w:p w:rsidR="00623AF4" w:rsidRDefault="00623AF4">
      <w:pPr>
        <w:tabs>
          <w:tab w:val="left" w:pos="683"/>
        </w:tabs>
        <w:jc w:val="both"/>
      </w:pPr>
    </w:p>
    <w:p w:rsidR="00623AF4" w:rsidRDefault="004440FE">
      <w:pPr>
        <w:tabs>
          <w:tab w:val="left" w:pos="683"/>
        </w:tabs>
        <w:jc w:val="both"/>
      </w:pPr>
      <w:r>
        <w:t>Per acabar</w:t>
      </w:r>
      <w:r w:rsidR="00B37F19">
        <w:t>,</w:t>
      </w:r>
      <w:r>
        <w:t xml:space="preserve"> us oferim un exemple de comentari de text d’un  fragment de l’obra de Rusiñol. Us pot ser útil per a l’examen i per a la selectivitat.</w:t>
      </w:r>
    </w:p>
    <w:p w:rsidR="00623AF4" w:rsidRDefault="00623AF4">
      <w:pPr>
        <w:tabs>
          <w:tab w:val="left" w:pos="683"/>
        </w:tabs>
        <w:jc w:val="both"/>
      </w:pPr>
    </w:p>
    <w:p w:rsidR="00623AF4" w:rsidRDefault="004440FE">
      <w:pPr>
        <w:tabs>
          <w:tab w:val="left" w:pos="683"/>
        </w:tabs>
        <w:jc w:val="center"/>
        <w:rPr>
          <w:b/>
          <w:bCs/>
        </w:rPr>
      </w:pPr>
      <w:r>
        <w:rPr>
          <w:b/>
          <w:bCs/>
        </w:rPr>
        <w:t xml:space="preserve">Escena </w:t>
      </w:r>
      <w:r>
        <w:rPr>
          <w:b/>
          <w:bCs/>
          <w:i/>
          <w:iCs/>
        </w:rPr>
        <w:t xml:space="preserve"> </w:t>
      </w:r>
      <w:r>
        <w:rPr>
          <w:b/>
          <w:bCs/>
        </w:rPr>
        <w:t>IX (fragment)</w:t>
      </w:r>
    </w:p>
    <w:p w:rsidR="00623AF4" w:rsidRDefault="00623AF4">
      <w:pPr>
        <w:tabs>
          <w:tab w:val="left" w:pos="683"/>
        </w:tabs>
        <w:jc w:val="center"/>
      </w:pPr>
    </w:p>
    <w:p w:rsidR="00623AF4" w:rsidRDefault="004440FE">
      <w:pPr>
        <w:tabs>
          <w:tab w:val="left" w:pos="683"/>
        </w:tabs>
        <w:jc w:val="both"/>
        <w:rPr>
          <w:sz w:val="22"/>
          <w:szCs w:val="22"/>
        </w:rPr>
      </w:pPr>
      <w:r>
        <w:rPr>
          <w:sz w:val="22"/>
          <w:szCs w:val="22"/>
        </w:rPr>
        <w:t xml:space="preserve">[...] </w:t>
      </w:r>
    </w:p>
    <w:p w:rsidR="00623AF4" w:rsidRDefault="004440FE">
      <w:pPr>
        <w:tabs>
          <w:tab w:val="left" w:pos="683"/>
        </w:tabs>
        <w:jc w:val="both"/>
        <w:rPr>
          <w:sz w:val="22"/>
          <w:szCs w:val="22"/>
        </w:rPr>
      </w:pPr>
      <w:r>
        <w:rPr>
          <w:sz w:val="22"/>
          <w:szCs w:val="22"/>
        </w:rPr>
        <w:t>CLOWN: Ara ve lo trist, cavallers! Resignin-se i vesteixin-se d’una bona voluntat per rebre la sotragada. Que la safata els atrapi amb un somrís resignat, escrit al bell mig dels llavis. Això és un ai! Resolució i pit enfora! Els dos dits a la butxaca i llençar lo que tinguin voluntat (i tinguin-ne, si pot ser), lo més de pressa que puguin, per no ressentir-se’n tant. Un desprendiment sobtat, abans que es presenti el dubte. Sentir una cançó val més que trenta mongetes a l’olla.</w:t>
      </w:r>
    </w:p>
    <w:p w:rsidR="00623AF4" w:rsidRDefault="00623AF4">
      <w:pPr>
        <w:tabs>
          <w:tab w:val="left" w:pos="683"/>
        </w:tabs>
        <w:jc w:val="both"/>
      </w:pPr>
    </w:p>
    <w:p w:rsidR="00623AF4" w:rsidRDefault="004440FE">
      <w:pPr>
        <w:tabs>
          <w:tab w:val="left" w:pos="683"/>
        </w:tabs>
        <w:jc w:val="both"/>
        <w:rPr>
          <w:sz w:val="22"/>
          <w:szCs w:val="22"/>
        </w:rPr>
      </w:pPr>
      <w:r>
        <w:rPr>
          <w:sz w:val="22"/>
          <w:szCs w:val="22"/>
        </w:rPr>
        <w:t xml:space="preserve"> </w:t>
      </w:r>
      <w:r>
        <w:rPr>
          <w:i/>
          <w:iCs/>
          <w:sz w:val="22"/>
          <w:szCs w:val="22"/>
        </w:rPr>
        <w:t xml:space="preserve">(Al ser la Zaira al davant del fill de </w:t>
      </w:r>
      <w:r>
        <w:rPr>
          <w:sz w:val="22"/>
          <w:szCs w:val="22"/>
        </w:rPr>
        <w:t xml:space="preserve">L’Arcalde </w:t>
      </w:r>
      <w:r>
        <w:rPr>
          <w:i/>
          <w:iCs/>
          <w:sz w:val="22"/>
          <w:szCs w:val="22"/>
        </w:rPr>
        <w:t xml:space="preserve">se sufoca de demanar-li caritat. Escena muda. Se sufoca i abaixa els ulls. En </w:t>
      </w:r>
      <w:r>
        <w:rPr>
          <w:sz w:val="22"/>
          <w:szCs w:val="22"/>
        </w:rPr>
        <w:t xml:space="preserve">COP-DE-PUNY </w:t>
      </w:r>
      <w:r>
        <w:rPr>
          <w:i/>
          <w:iCs/>
          <w:sz w:val="22"/>
          <w:szCs w:val="22"/>
        </w:rPr>
        <w:t xml:space="preserve">la vigila, en </w:t>
      </w:r>
      <w:r>
        <w:rPr>
          <w:sz w:val="22"/>
          <w:szCs w:val="22"/>
        </w:rPr>
        <w:t xml:space="preserve">JOANET </w:t>
      </w:r>
      <w:r>
        <w:rPr>
          <w:i/>
          <w:iCs/>
          <w:sz w:val="22"/>
          <w:szCs w:val="22"/>
        </w:rPr>
        <w:t xml:space="preserve">no sap què fer, i per fer alguna cosa deixa caure una pesseta a la safata. La </w:t>
      </w:r>
      <w:r>
        <w:rPr>
          <w:sz w:val="22"/>
          <w:szCs w:val="22"/>
        </w:rPr>
        <w:t xml:space="preserve">ZAIRA </w:t>
      </w:r>
      <w:r>
        <w:rPr>
          <w:i/>
          <w:iCs/>
          <w:sz w:val="22"/>
          <w:szCs w:val="22"/>
        </w:rPr>
        <w:t>la rebot per terra.)</w:t>
      </w:r>
    </w:p>
    <w:p w:rsidR="00623AF4" w:rsidRDefault="00623AF4">
      <w:pPr>
        <w:tabs>
          <w:tab w:val="left" w:pos="683"/>
        </w:tabs>
        <w:jc w:val="both"/>
        <w:rPr>
          <w:i/>
          <w:iCs/>
        </w:rPr>
      </w:pPr>
    </w:p>
    <w:p w:rsidR="00623AF4" w:rsidRDefault="004440FE">
      <w:pPr>
        <w:tabs>
          <w:tab w:val="left" w:pos="683"/>
        </w:tabs>
        <w:jc w:val="both"/>
        <w:rPr>
          <w:sz w:val="22"/>
          <w:szCs w:val="22"/>
        </w:rPr>
      </w:pPr>
      <w:r>
        <w:rPr>
          <w:sz w:val="22"/>
          <w:szCs w:val="22"/>
        </w:rPr>
        <w:t>UN: Una pesseta!</w:t>
      </w:r>
    </w:p>
    <w:p w:rsidR="00623AF4" w:rsidRDefault="004440FE">
      <w:pPr>
        <w:rPr>
          <w:sz w:val="22"/>
          <w:szCs w:val="22"/>
        </w:rPr>
      </w:pPr>
      <w:r>
        <w:rPr>
          <w:sz w:val="22"/>
          <w:szCs w:val="22"/>
        </w:rPr>
        <w:t>UN ALTRE: Malaguanyada!</w:t>
      </w:r>
    </w:p>
    <w:p w:rsidR="00623AF4" w:rsidRDefault="004440FE">
      <w:pPr>
        <w:rPr>
          <w:sz w:val="22"/>
          <w:szCs w:val="22"/>
        </w:rPr>
      </w:pPr>
      <w:r>
        <w:rPr>
          <w:sz w:val="22"/>
          <w:szCs w:val="22"/>
        </w:rPr>
        <w:t>L’ARCALDE: I l’ha llençada, la grandíssima!</w:t>
      </w:r>
    </w:p>
    <w:p w:rsidR="00623AF4" w:rsidRDefault="00623AF4"/>
    <w:p w:rsidR="00623AF4" w:rsidRDefault="004440FE">
      <w:pPr>
        <w:jc w:val="both"/>
        <w:rPr>
          <w:i/>
          <w:iCs/>
          <w:sz w:val="22"/>
          <w:szCs w:val="22"/>
        </w:rPr>
      </w:pPr>
      <w:r>
        <w:rPr>
          <w:i/>
          <w:iCs/>
          <w:sz w:val="22"/>
          <w:szCs w:val="22"/>
        </w:rPr>
        <w:t xml:space="preserve">(En </w:t>
      </w:r>
      <w:r>
        <w:rPr>
          <w:sz w:val="22"/>
          <w:szCs w:val="22"/>
        </w:rPr>
        <w:t xml:space="preserve">COP-DE-PUNY </w:t>
      </w:r>
      <w:r>
        <w:rPr>
          <w:i/>
          <w:iCs/>
          <w:sz w:val="22"/>
          <w:szCs w:val="22"/>
        </w:rPr>
        <w:t xml:space="preserve">hi acut i li dona un cop de puny i una empenta. En </w:t>
      </w:r>
      <w:r>
        <w:rPr>
          <w:sz w:val="22"/>
          <w:szCs w:val="22"/>
        </w:rPr>
        <w:t>JOANET</w:t>
      </w:r>
      <w:r>
        <w:rPr>
          <w:i/>
          <w:iCs/>
          <w:sz w:val="22"/>
          <w:szCs w:val="22"/>
        </w:rPr>
        <w:t xml:space="preserve"> va per tirar-se-li a sobre i els agafen, formant dos agrupaments. El </w:t>
      </w:r>
      <w:r>
        <w:rPr>
          <w:sz w:val="22"/>
          <w:szCs w:val="22"/>
        </w:rPr>
        <w:t xml:space="preserve">CLOWN </w:t>
      </w:r>
      <w:r>
        <w:rPr>
          <w:i/>
          <w:iCs/>
          <w:sz w:val="22"/>
          <w:szCs w:val="22"/>
        </w:rPr>
        <w:t xml:space="preserve">ha recollit la pesseta i la safata i, agafant a la </w:t>
      </w:r>
      <w:r>
        <w:rPr>
          <w:sz w:val="22"/>
          <w:szCs w:val="22"/>
        </w:rPr>
        <w:t>ZAIRA,</w:t>
      </w:r>
      <w:r>
        <w:rPr>
          <w:i/>
          <w:iCs/>
          <w:sz w:val="22"/>
          <w:szCs w:val="22"/>
        </w:rPr>
        <w:t xml:space="preserve"> quasi desmaiada i plorant, la porta al carro i ell puja a la plataforma. Al mig dels dos agrupaments, </w:t>
      </w:r>
      <w:r>
        <w:rPr>
          <w:sz w:val="22"/>
          <w:szCs w:val="22"/>
        </w:rPr>
        <w:t xml:space="preserve">L’ARCALDE; </w:t>
      </w:r>
      <w:r>
        <w:rPr>
          <w:i/>
          <w:iCs/>
          <w:sz w:val="22"/>
          <w:szCs w:val="22"/>
        </w:rPr>
        <w:t>crits del poble contra els gimnastes.)</w:t>
      </w:r>
    </w:p>
    <w:p w:rsidR="00623AF4" w:rsidRDefault="00623AF4">
      <w:pPr>
        <w:jc w:val="both"/>
      </w:pPr>
    </w:p>
    <w:p w:rsidR="00623AF4" w:rsidRDefault="004440FE">
      <w:pPr>
        <w:jc w:val="both"/>
        <w:rPr>
          <w:sz w:val="22"/>
          <w:szCs w:val="22"/>
        </w:rPr>
      </w:pPr>
      <w:r>
        <w:rPr>
          <w:sz w:val="22"/>
          <w:szCs w:val="22"/>
        </w:rPr>
        <w:t xml:space="preserve">COP-DE-PUNY </w:t>
      </w:r>
      <w:r>
        <w:rPr>
          <w:i/>
          <w:iCs/>
          <w:sz w:val="22"/>
          <w:szCs w:val="22"/>
        </w:rPr>
        <w:t xml:space="preserve">(a la </w:t>
      </w:r>
      <w:r>
        <w:rPr>
          <w:sz w:val="22"/>
          <w:szCs w:val="22"/>
        </w:rPr>
        <w:t>ZAIRA</w:t>
      </w:r>
      <w:r>
        <w:rPr>
          <w:i/>
          <w:iCs/>
          <w:sz w:val="22"/>
          <w:szCs w:val="22"/>
        </w:rPr>
        <w:t>)</w:t>
      </w:r>
      <w:r>
        <w:rPr>
          <w:sz w:val="22"/>
          <w:szCs w:val="22"/>
        </w:rPr>
        <w:t>: Per què has llençat la pesseta?</w:t>
      </w:r>
    </w:p>
    <w:p w:rsidR="00623AF4" w:rsidRDefault="004440FE">
      <w:pPr>
        <w:jc w:val="both"/>
        <w:rPr>
          <w:sz w:val="22"/>
          <w:szCs w:val="22"/>
        </w:rPr>
      </w:pPr>
      <w:r>
        <w:rPr>
          <w:sz w:val="22"/>
          <w:szCs w:val="22"/>
        </w:rPr>
        <w:t>ZAIRA: Aquesta no vull guanyar-la!</w:t>
      </w:r>
    </w:p>
    <w:p w:rsidR="00623AF4" w:rsidRDefault="004440FE">
      <w:pPr>
        <w:jc w:val="both"/>
        <w:rPr>
          <w:sz w:val="22"/>
          <w:szCs w:val="22"/>
        </w:rPr>
      </w:pPr>
      <w:r>
        <w:rPr>
          <w:sz w:val="22"/>
          <w:szCs w:val="22"/>
        </w:rPr>
        <w:t xml:space="preserve">COP-DE-PUNY: No? Doncs té aquesta! </w:t>
      </w:r>
      <w:r>
        <w:rPr>
          <w:i/>
          <w:iCs/>
          <w:sz w:val="22"/>
          <w:szCs w:val="22"/>
        </w:rPr>
        <w:t>(li dona una bufetada.)</w:t>
      </w:r>
    </w:p>
    <w:p w:rsidR="00623AF4" w:rsidRDefault="004440FE">
      <w:pPr>
        <w:jc w:val="both"/>
        <w:rPr>
          <w:sz w:val="22"/>
          <w:szCs w:val="22"/>
        </w:rPr>
      </w:pPr>
      <w:r>
        <w:rPr>
          <w:sz w:val="22"/>
          <w:szCs w:val="22"/>
        </w:rPr>
        <w:t>JOANET: Brètol! Covard!</w:t>
      </w:r>
    </w:p>
    <w:p w:rsidR="00623AF4" w:rsidRDefault="004440FE">
      <w:pPr>
        <w:jc w:val="both"/>
        <w:rPr>
          <w:sz w:val="22"/>
          <w:szCs w:val="22"/>
        </w:rPr>
      </w:pPr>
      <w:r>
        <w:rPr>
          <w:sz w:val="22"/>
          <w:szCs w:val="22"/>
        </w:rPr>
        <w:t xml:space="preserve">COP-DE-PUNY </w:t>
      </w:r>
      <w:r>
        <w:rPr>
          <w:i/>
          <w:iCs/>
          <w:sz w:val="22"/>
          <w:szCs w:val="22"/>
        </w:rPr>
        <w:t>(an ella)</w:t>
      </w:r>
      <w:r>
        <w:rPr>
          <w:sz w:val="22"/>
          <w:szCs w:val="22"/>
        </w:rPr>
        <w:t xml:space="preserve">: A dintre! </w:t>
      </w:r>
      <w:r>
        <w:rPr>
          <w:i/>
          <w:iCs/>
          <w:sz w:val="22"/>
          <w:szCs w:val="22"/>
        </w:rPr>
        <w:t xml:space="preserve">(An en </w:t>
      </w:r>
      <w:r>
        <w:rPr>
          <w:sz w:val="22"/>
          <w:szCs w:val="22"/>
        </w:rPr>
        <w:t>JOANET</w:t>
      </w:r>
      <w:r>
        <w:rPr>
          <w:i/>
          <w:iCs/>
          <w:sz w:val="22"/>
          <w:szCs w:val="22"/>
        </w:rPr>
        <w:t xml:space="preserve">): </w:t>
      </w:r>
      <w:r>
        <w:rPr>
          <w:sz w:val="22"/>
          <w:szCs w:val="22"/>
        </w:rPr>
        <w:t>A tu, haig d’arrencar-te la llengua!</w:t>
      </w:r>
    </w:p>
    <w:p w:rsidR="00623AF4" w:rsidRDefault="004440FE">
      <w:pPr>
        <w:jc w:val="both"/>
        <w:rPr>
          <w:sz w:val="22"/>
          <w:szCs w:val="22"/>
        </w:rPr>
      </w:pPr>
      <w:r>
        <w:rPr>
          <w:sz w:val="22"/>
          <w:szCs w:val="22"/>
        </w:rPr>
        <w:t>L’ARCALDE: Fora del poble!</w:t>
      </w:r>
    </w:p>
    <w:p w:rsidR="00623AF4" w:rsidRDefault="004440FE">
      <w:pPr>
        <w:jc w:val="both"/>
        <w:rPr>
          <w:sz w:val="22"/>
          <w:szCs w:val="22"/>
        </w:rPr>
      </w:pPr>
      <w:r>
        <w:rPr>
          <w:sz w:val="22"/>
          <w:szCs w:val="22"/>
        </w:rPr>
        <w:t>TOTS: Fora!</w:t>
      </w:r>
    </w:p>
    <w:p w:rsidR="00623AF4" w:rsidRDefault="004440FE">
      <w:pPr>
        <w:jc w:val="both"/>
        <w:rPr>
          <w:sz w:val="22"/>
          <w:szCs w:val="22"/>
        </w:rPr>
      </w:pPr>
      <w:r>
        <w:rPr>
          <w:sz w:val="22"/>
          <w:szCs w:val="22"/>
        </w:rPr>
        <w:t>L’ARCALDE: Fora del poble! Saltimbanquis, poetes, comediants! Fora d’aquí, somiatruites!</w:t>
      </w:r>
    </w:p>
    <w:p w:rsidR="00623AF4" w:rsidRDefault="00623AF4">
      <w:pPr>
        <w:jc w:val="both"/>
      </w:pPr>
    </w:p>
    <w:p w:rsidR="00623AF4" w:rsidRDefault="004440FE">
      <w:pPr>
        <w:jc w:val="both"/>
        <w:rPr>
          <w:i/>
          <w:iCs/>
          <w:sz w:val="22"/>
          <w:szCs w:val="22"/>
        </w:rPr>
      </w:pPr>
      <w:r>
        <w:rPr>
          <w:i/>
          <w:iCs/>
          <w:sz w:val="22"/>
          <w:szCs w:val="22"/>
        </w:rPr>
        <w:t xml:space="preserve">(En </w:t>
      </w:r>
      <w:r>
        <w:rPr>
          <w:sz w:val="22"/>
          <w:szCs w:val="22"/>
        </w:rPr>
        <w:t xml:space="preserve">COP-DE-PUNY </w:t>
      </w:r>
      <w:r>
        <w:rPr>
          <w:i/>
          <w:iCs/>
          <w:sz w:val="22"/>
          <w:szCs w:val="22"/>
        </w:rPr>
        <w:t xml:space="preserve">agafa les regnes del carro i comença a marxar: la </w:t>
      </w:r>
      <w:r>
        <w:rPr>
          <w:sz w:val="22"/>
          <w:szCs w:val="22"/>
        </w:rPr>
        <w:t xml:space="preserve">ZAIRA, </w:t>
      </w:r>
      <w:r>
        <w:rPr>
          <w:i/>
          <w:iCs/>
          <w:sz w:val="22"/>
          <w:szCs w:val="22"/>
        </w:rPr>
        <w:t>a la plataforma, i el</w:t>
      </w:r>
      <w:r>
        <w:rPr>
          <w:sz w:val="22"/>
          <w:szCs w:val="22"/>
        </w:rPr>
        <w:t xml:space="preserve"> CLOWN </w:t>
      </w:r>
      <w:r>
        <w:rPr>
          <w:i/>
          <w:iCs/>
          <w:sz w:val="22"/>
          <w:szCs w:val="22"/>
        </w:rPr>
        <w:t>s’ha enfilat dalt del carro.)</w:t>
      </w:r>
    </w:p>
    <w:p w:rsidR="00623AF4" w:rsidRDefault="00623AF4">
      <w:pPr>
        <w:jc w:val="both"/>
      </w:pPr>
    </w:p>
    <w:p w:rsidR="00623AF4" w:rsidRDefault="004440FE">
      <w:pPr>
        <w:jc w:val="both"/>
        <w:rPr>
          <w:sz w:val="22"/>
          <w:szCs w:val="22"/>
        </w:rPr>
      </w:pPr>
      <w:r>
        <w:rPr>
          <w:sz w:val="22"/>
          <w:szCs w:val="22"/>
        </w:rPr>
        <w:t>COP-DE-PUNY: Feres manses! Ja us donaria!</w:t>
      </w:r>
    </w:p>
    <w:p w:rsidR="00623AF4" w:rsidRDefault="004440FE">
      <w:pPr>
        <w:jc w:val="both"/>
        <w:rPr>
          <w:sz w:val="22"/>
          <w:szCs w:val="22"/>
        </w:rPr>
      </w:pPr>
      <w:r>
        <w:rPr>
          <w:sz w:val="22"/>
          <w:szCs w:val="22"/>
        </w:rPr>
        <w:t>TOTS: Fora! La gent que llença els diners, que no vingui an aquest poble! El diner és lo més sagrat que tenim!</w:t>
      </w:r>
    </w:p>
    <w:p w:rsidR="00623AF4" w:rsidRDefault="004440FE">
      <w:pPr>
        <w:jc w:val="both"/>
        <w:rPr>
          <w:sz w:val="22"/>
          <w:szCs w:val="22"/>
        </w:rPr>
      </w:pPr>
      <w:r>
        <w:rPr>
          <w:sz w:val="22"/>
          <w:szCs w:val="22"/>
        </w:rPr>
        <w:t xml:space="preserve">CLOWN: </w:t>
      </w:r>
      <w:r>
        <w:rPr>
          <w:i/>
          <w:iCs/>
          <w:sz w:val="22"/>
          <w:szCs w:val="22"/>
        </w:rPr>
        <w:t xml:space="preserve">(Tirant-los tots els quartos per la cara): </w:t>
      </w:r>
      <w:r>
        <w:rPr>
          <w:sz w:val="22"/>
          <w:szCs w:val="22"/>
        </w:rPr>
        <w:t xml:space="preserve">Què se’ns en dona, el teu diner! Aquí els tens! Poble pasturant terrossos! No en tastareu, de poesia! Us condemno a la prosa eterna; us condemno a la prosa perdurable! </w:t>
      </w:r>
      <w:r>
        <w:rPr>
          <w:i/>
          <w:iCs/>
          <w:sz w:val="22"/>
          <w:szCs w:val="22"/>
        </w:rPr>
        <w:t xml:space="preserve">(Rient i tocant el bombo.) </w:t>
      </w:r>
      <w:r>
        <w:rPr>
          <w:sz w:val="22"/>
          <w:szCs w:val="22"/>
        </w:rPr>
        <w:t>Visca la bohèmia! Visca la santa alegria!</w:t>
      </w:r>
    </w:p>
    <w:p w:rsidR="00623AF4" w:rsidRDefault="00623AF4">
      <w:pPr>
        <w:jc w:val="both"/>
      </w:pPr>
    </w:p>
    <w:p w:rsidR="00623AF4" w:rsidRDefault="004440FE">
      <w:pPr>
        <w:jc w:val="both"/>
        <w:rPr>
          <w:i/>
          <w:iCs/>
          <w:sz w:val="22"/>
          <w:szCs w:val="22"/>
        </w:rPr>
      </w:pPr>
      <w:r>
        <w:rPr>
          <w:i/>
          <w:iCs/>
          <w:sz w:val="22"/>
          <w:szCs w:val="22"/>
        </w:rPr>
        <w:lastRenderedPageBreak/>
        <w:t xml:space="preserve">(La </w:t>
      </w:r>
      <w:r>
        <w:rPr>
          <w:sz w:val="22"/>
          <w:szCs w:val="22"/>
        </w:rPr>
        <w:t>ZAIRA</w:t>
      </w:r>
      <w:r>
        <w:rPr>
          <w:i/>
          <w:iCs/>
          <w:sz w:val="22"/>
          <w:szCs w:val="22"/>
        </w:rPr>
        <w:t xml:space="preserve"> des de la plataforma, tira un petó al fill de </w:t>
      </w:r>
      <w:r>
        <w:rPr>
          <w:sz w:val="22"/>
          <w:szCs w:val="22"/>
        </w:rPr>
        <w:t>L’ARCALDE</w:t>
      </w:r>
      <w:r>
        <w:rPr>
          <w:i/>
          <w:iCs/>
          <w:sz w:val="22"/>
          <w:szCs w:val="22"/>
        </w:rPr>
        <w:t xml:space="preserve">, i, com si l’hagués tocat, es posa la mà al cor i es tapa la cara. Tot el poble segueix el carro, els crits es van allunyant i encara se sent el timbal del </w:t>
      </w:r>
      <w:r>
        <w:rPr>
          <w:sz w:val="22"/>
          <w:szCs w:val="22"/>
        </w:rPr>
        <w:t xml:space="preserve">CLOWN </w:t>
      </w:r>
      <w:r>
        <w:rPr>
          <w:i/>
          <w:iCs/>
          <w:sz w:val="22"/>
          <w:szCs w:val="22"/>
        </w:rPr>
        <w:t>i les rialle, fins que tot es perd i l’escena queda sola.)</w:t>
      </w:r>
    </w:p>
    <w:p w:rsidR="00623AF4" w:rsidRDefault="00623AF4">
      <w:pPr>
        <w:jc w:val="both"/>
      </w:pPr>
    </w:p>
    <w:p w:rsidR="00623AF4" w:rsidRPr="00B37F19" w:rsidRDefault="004440FE">
      <w:pPr>
        <w:jc w:val="both"/>
      </w:pPr>
      <w:r w:rsidRPr="00B37F19">
        <w:t xml:space="preserve">El fragment seleccionat correspon al final de la penúltima escena (IX) de </w:t>
      </w:r>
      <w:r w:rsidRPr="00B37F19">
        <w:rPr>
          <w:i/>
          <w:iCs/>
        </w:rPr>
        <w:t>L’alegria que passa</w:t>
      </w:r>
      <w:r w:rsidRPr="00B37F19">
        <w:t>, que juntament amb la següent, molt més breu, constitueixen el desenllaç de l’obra. És el moment en què els artistes han acabat la funció, després de la cançó interpretada per la Zaira i que el públic no ha entès. És aleshores que la cantant fa la capta  de diners entre els vilatans. El fet de rebutjar-li la moneda a en Joanet, una acció impulsiva provocada per un sentiment de vergonya, fa esclatar el conflicte amb el poble, que els acaba expulsant enmig de crits d’indignació.</w:t>
      </w:r>
    </w:p>
    <w:p w:rsidR="00623AF4" w:rsidRPr="00B37F19" w:rsidRDefault="004440FE">
      <w:pPr>
        <w:jc w:val="both"/>
      </w:pPr>
      <w:r w:rsidRPr="00B37F19">
        <w:t>El tema és l’enfrontament entre els artistes i els vilatans (la societat), a causa del valor oposat que els uns i els altres donen a l’art i als diners. Un conflicte que mostra dues maneres d’entendre la vida, la que representen els artistes (la bohèmia que defensa el Clown) i la dels éssers mesquins i materialistes (representada per l’Arcalde i els vilatans).</w:t>
      </w:r>
    </w:p>
    <w:p w:rsidR="00623AF4" w:rsidRPr="00B37F19" w:rsidRDefault="004440FE">
      <w:pPr>
        <w:jc w:val="both"/>
      </w:pPr>
      <w:r w:rsidRPr="00B37F19">
        <w:t>El fragment es pot dividir en quatre parts diferenciades. La primera que correspondria al monòleg del Clown demanant una contribució al públic. La segona part és el moment en què la Zaira i en Joanet es troben cara a cara; ella se sufoca i ell li dona una pesseta, que ella rebota per terra. Es tracta d’una escena muda en què els actors han de transmetre els dubtes i la barreja de sentiments amb el llenguatge no verbal. La tercera part seria la reacció irada de l’Arcalde i els vilatans. Cop-de-puny agredeix la noia i es desencadena la baralla general. La quarta i última part és quan el Clown menysprea els vilatans i llença tots els diners. Els condemna a la prosa eterna. És el triomf simbòlic dels artistes.</w:t>
      </w:r>
    </w:p>
    <w:p w:rsidR="00623AF4" w:rsidRPr="00B37F19" w:rsidRDefault="004440FE">
      <w:pPr>
        <w:jc w:val="both"/>
      </w:pPr>
      <w:r w:rsidRPr="00B37F19">
        <w:t>Els personatges principals del fragment són el Clown, veritable símbol de l’artista modernista; l’Arcalde, símbol del burgès materialista i, menys importants: en Cop-de-puny (que representa la força bruta), la Zaira (la fragilitat) i en Joanet (la noblesa en defensa de la cantant).</w:t>
      </w:r>
    </w:p>
    <w:p w:rsidR="00623AF4" w:rsidRPr="00B37F19" w:rsidRDefault="004440FE">
      <w:pPr>
        <w:jc w:val="both"/>
      </w:pPr>
      <w:r w:rsidRPr="00B37F19">
        <w:t>En definitiva, ens trobem davant d’un fragment essencial de l’obra, un moment de màxima intensitat dramàtica (clímax) abans del desenllaç definitiu, amb els artistes ambulants marxant per sempre, fent crits a favor de la bohèmia i de la «santa» alegria, i amb el poble condemnat a la tristesa eterna.</w:t>
      </w:r>
    </w:p>
    <w:p w:rsidR="00623AF4" w:rsidRPr="00B37F19" w:rsidRDefault="004440FE">
      <w:pPr>
        <w:jc w:val="both"/>
      </w:pPr>
      <w:r w:rsidRPr="00B37F19">
        <w:t xml:space="preserve">El fragment triat, doncs, reflecteix perfectament les dues postures davant de l’art en l’època del Modernisme: la dels qui el consideraven un valor suprem (els artistes) i la dels qui no l’entenien i el menyspreaven (la societat). I, a més, deixa ben clara l’opció ideològica amb què s’identifica l’autor, que no és altra que la dels artistes, i també l’estètica simbolista de què se serveix per transmetre-la. </w:t>
      </w:r>
    </w:p>
    <w:sectPr w:rsidR="00623AF4" w:rsidRPr="00B37F19">
      <w:footerReference w:type="default" r:id="rId8"/>
      <w:pgSz w:w="11906" w:h="16838"/>
      <w:pgMar w:top="1417" w:right="1701" w:bottom="1993" w:left="1701" w:header="0" w:footer="1417"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12AC" w:rsidRDefault="004440FE">
      <w:r>
        <w:separator/>
      </w:r>
    </w:p>
  </w:endnote>
  <w:endnote w:type="continuationSeparator" w:id="0">
    <w:p w:rsidR="001A12AC" w:rsidRDefault="00444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AF4" w:rsidRDefault="004440FE">
    <w:pPr>
      <w:pStyle w:val="Peu"/>
      <w:jc w:val="center"/>
      <w:rPr>
        <w:color w:val="000000"/>
        <w:highlight w:val="white"/>
      </w:rPr>
    </w:pPr>
    <w:r>
      <w:rPr>
        <w:color w:val="000000"/>
        <w:highlight w:val="white"/>
      </w:rPr>
      <w:fldChar w:fldCharType="begin"/>
    </w:r>
    <w:r>
      <w:rPr>
        <w:color w:val="000000"/>
        <w:highlight w:val="white"/>
      </w:rPr>
      <w:instrText>PAGE</w:instrText>
    </w:r>
    <w:r>
      <w:rPr>
        <w:color w:val="000000"/>
        <w:highlight w:val="white"/>
      </w:rPr>
      <w:fldChar w:fldCharType="separate"/>
    </w:r>
    <w:r w:rsidR="00A5099A">
      <w:rPr>
        <w:noProof/>
        <w:color w:val="000000"/>
        <w:highlight w:val="white"/>
      </w:rPr>
      <w:t>7</w:t>
    </w:r>
    <w:r>
      <w:rPr>
        <w:color w:val="000000"/>
        <w:highlight w:val="whit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12AC" w:rsidRDefault="004440FE">
      <w:r>
        <w:separator/>
      </w:r>
    </w:p>
  </w:footnote>
  <w:footnote w:type="continuationSeparator" w:id="0">
    <w:p w:rsidR="001A12AC" w:rsidRDefault="004440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BB6B33"/>
    <w:multiLevelType w:val="hybridMultilevel"/>
    <w:tmpl w:val="10CA894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AF4"/>
    <w:rsid w:val="001A12AC"/>
    <w:rsid w:val="004440FE"/>
    <w:rsid w:val="00623AF4"/>
    <w:rsid w:val="0073367A"/>
    <w:rsid w:val="00A5099A"/>
    <w:rsid w:val="00B05204"/>
    <w:rsid w:val="00B37F19"/>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4"/>
        <w:lang w:val="ca-E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Carctersdenotaalpeu">
    <w:name w:val="Caràcters de nota al peu"/>
    <w:qFormat/>
  </w:style>
  <w:style w:type="character" w:customStyle="1" w:styleId="ncoradenotaalpeu">
    <w:name w:val="Àncora de nota al peu"/>
    <w:rPr>
      <w:vertAlign w:val="superscript"/>
    </w:rPr>
  </w:style>
  <w:style w:type="paragraph" w:customStyle="1" w:styleId="Encapalament">
    <w:name w:val="Encapçalament"/>
    <w:basedOn w:val="Normal"/>
    <w:next w:val="Textindependent"/>
    <w:qFormat/>
    <w:pPr>
      <w:keepNext/>
      <w:spacing w:before="240" w:after="120"/>
    </w:pPr>
    <w:rPr>
      <w:rFonts w:ascii="Liberation Sans" w:eastAsia="Microsoft YaHei" w:hAnsi="Liberation Sans" w:cs="Arial"/>
      <w:sz w:val="28"/>
      <w:szCs w:val="28"/>
    </w:rPr>
  </w:style>
  <w:style w:type="paragraph" w:styleId="Textindependent">
    <w:name w:val="Body Text"/>
    <w:basedOn w:val="Normal"/>
    <w:pPr>
      <w:spacing w:after="140" w:line="276" w:lineRule="auto"/>
    </w:pPr>
  </w:style>
  <w:style w:type="paragraph" w:styleId="Llista">
    <w:name w:val="List"/>
    <w:basedOn w:val="Textindependent"/>
    <w:rPr>
      <w:rFonts w:cs="Arial"/>
    </w:rPr>
  </w:style>
  <w:style w:type="paragraph" w:styleId="Llegenda">
    <w:name w:val="caption"/>
    <w:basedOn w:val="Normal"/>
    <w:qFormat/>
    <w:pPr>
      <w:suppressLineNumbers/>
      <w:spacing w:before="120" w:after="120"/>
    </w:pPr>
    <w:rPr>
      <w:rFonts w:cs="Arial"/>
      <w:i/>
      <w:iCs/>
    </w:rPr>
  </w:style>
  <w:style w:type="paragraph" w:customStyle="1" w:styleId="ndex">
    <w:name w:val="Índex"/>
    <w:basedOn w:val="Normal"/>
    <w:qFormat/>
    <w:pPr>
      <w:suppressLineNumbers/>
    </w:pPr>
    <w:rPr>
      <w:rFonts w:cs="Arial"/>
    </w:rPr>
  </w:style>
  <w:style w:type="paragraph" w:styleId="Pargrafdellista">
    <w:name w:val="List Paragraph"/>
    <w:basedOn w:val="Normal"/>
    <w:uiPriority w:val="34"/>
    <w:qFormat/>
    <w:rsid w:val="00244977"/>
    <w:pPr>
      <w:ind w:left="720"/>
      <w:contextualSpacing/>
    </w:pPr>
  </w:style>
  <w:style w:type="paragraph" w:customStyle="1" w:styleId="Contingutdelataula">
    <w:name w:val="Contingut de la taula"/>
    <w:basedOn w:val="Normal"/>
    <w:qFormat/>
    <w:pPr>
      <w:suppressLineNumbers/>
    </w:pPr>
  </w:style>
  <w:style w:type="paragraph" w:styleId="Textdenotaapeudepgina">
    <w:name w:val="footnote text"/>
    <w:basedOn w:val="Normal"/>
    <w:pPr>
      <w:suppressLineNumbers/>
      <w:ind w:left="339" w:hanging="339"/>
    </w:pPr>
    <w:rPr>
      <w:sz w:val="20"/>
      <w:szCs w:val="20"/>
    </w:rPr>
  </w:style>
  <w:style w:type="paragraph" w:customStyle="1" w:styleId="Capaleraipeu">
    <w:name w:val="Capçalera i peu"/>
    <w:basedOn w:val="Normal"/>
    <w:qFormat/>
    <w:pPr>
      <w:suppressLineNumbers/>
      <w:tabs>
        <w:tab w:val="center" w:pos="4252"/>
        <w:tab w:val="right" w:pos="8504"/>
      </w:tabs>
    </w:pPr>
  </w:style>
  <w:style w:type="paragraph" w:styleId="Peu">
    <w:name w:val="footer"/>
    <w:basedOn w:val="Capaleraipeu"/>
  </w:style>
  <w:style w:type="table" w:styleId="Taulaambquadrcula">
    <w:name w:val="Table Grid"/>
    <w:basedOn w:val="Taulanormal"/>
    <w:uiPriority w:val="39"/>
    <w:rsid w:val="00B37F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4"/>
        <w:lang w:val="ca-E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Carctersdenotaalpeu">
    <w:name w:val="Caràcters de nota al peu"/>
    <w:qFormat/>
  </w:style>
  <w:style w:type="character" w:customStyle="1" w:styleId="ncoradenotaalpeu">
    <w:name w:val="Àncora de nota al peu"/>
    <w:rPr>
      <w:vertAlign w:val="superscript"/>
    </w:rPr>
  </w:style>
  <w:style w:type="paragraph" w:customStyle="1" w:styleId="Encapalament">
    <w:name w:val="Encapçalament"/>
    <w:basedOn w:val="Normal"/>
    <w:next w:val="Textindependent"/>
    <w:qFormat/>
    <w:pPr>
      <w:keepNext/>
      <w:spacing w:before="240" w:after="120"/>
    </w:pPr>
    <w:rPr>
      <w:rFonts w:ascii="Liberation Sans" w:eastAsia="Microsoft YaHei" w:hAnsi="Liberation Sans" w:cs="Arial"/>
      <w:sz w:val="28"/>
      <w:szCs w:val="28"/>
    </w:rPr>
  </w:style>
  <w:style w:type="paragraph" w:styleId="Textindependent">
    <w:name w:val="Body Text"/>
    <w:basedOn w:val="Normal"/>
    <w:pPr>
      <w:spacing w:after="140" w:line="276" w:lineRule="auto"/>
    </w:pPr>
  </w:style>
  <w:style w:type="paragraph" w:styleId="Llista">
    <w:name w:val="List"/>
    <w:basedOn w:val="Textindependent"/>
    <w:rPr>
      <w:rFonts w:cs="Arial"/>
    </w:rPr>
  </w:style>
  <w:style w:type="paragraph" w:styleId="Llegenda">
    <w:name w:val="caption"/>
    <w:basedOn w:val="Normal"/>
    <w:qFormat/>
    <w:pPr>
      <w:suppressLineNumbers/>
      <w:spacing w:before="120" w:after="120"/>
    </w:pPr>
    <w:rPr>
      <w:rFonts w:cs="Arial"/>
      <w:i/>
      <w:iCs/>
    </w:rPr>
  </w:style>
  <w:style w:type="paragraph" w:customStyle="1" w:styleId="ndex">
    <w:name w:val="Índex"/>
    <w:basedOn w:val="Normal"/>
    <w:qFormat/>
    <w:pPr>
      <w:suppressLineNumbers/>
    </w:pPr>
    <w:rPr>
      <w:rFonts w:cs="Arial"/>
    </w:rPr>
  </w:style>
  <w:style w:type="paragraph" w:styleId="Pargrafdellista">
    <w:name w:val="List Paragraph"/>
    <w:basedOn w:val="Normal"/>
    <w:uiPriority w:val="34"/>
    <w:qFormat/>
    <w:rsid w:val="00244977"/>
    <w:pPr>
      <w:ind w:left="720"/>
      <w:contextualSpacing/>
    </w:pPr>
  </w:style>
  <w:style w:type="paragraph" w:customStyle="1" w:styleId="Contingutdelataula">
    <w:name w:val="Contingut de la taula"/>
    <w:basedOn w:val="Normal"/>
    <w:qFormat/>
    <w:pPr>
      <w:suppressLineNumbers/>
    </w:pPr>
  </w:style>
  <w:style w:type="paragraph" w:styleId="Textdenotaapeudepgina">
    <w:name w:val="footnote text"/>
    <w:basedOn w:val="Normal"/>
    <w:pPr>
      <w:suppressLineNumbers/>
      <w:ind w:left="339" w:hanging="339"/>
    </w:pPr>
    <w:rPr>
      <w:sz w:val="20"/>
      <w:szCs w:val="20"/>
    </w:rPr>
  </w:style>
  <w:style w:type="paragraph" w:customStyle="1" w:styleId="Capaleraipeu">
    <w:name w:val="Capçalera i peu"/>
    <w:basedOn w:val="Normal"/>
    <w:qFormat/>
    <w:pPr>
      <w:suppressLineNumbers/>
      <w:tabs>
        <w:tab w:val="center" w:pos="4252"/>
        <w:tab w:val="right" w:pos="8504"/>
      </w:tabs>
    </w:pPr>
  </w:style>
  <w:style w:type="paragraph" w:styleId="Peu">
    <w:name w:val="footer"/>
    <w:basedOn w:val="Capaleraipeu"/>
  </w:style>
  <w:style w:type="table" w:styleId="Taulaambquadrcula">
    <w:name w:val="Table Grid"/>
    <w:basedOn w:val="Taulanormal"/>
    <w:uiPriority w:val="39"/>
    <w:rsid w:val="00B37F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1579</TotalTime>
  <Pages>8</Pages>
  <Words>2048</Words>
  <Characters>11677</Characters>
  <Application>Microsoft Office Word</Application>
  <DocSecurity>0</DocSecurity>
  <Lines>97</Lines>
  <Paragraphs>27</Paragraphs>
  <ScaleCrop>false</ScaleCrop>
  <HeadingPairs>
    <vt:vector size="2" baseType="variant">
      <vt:variant>
        <vt:lpstr>Títol</vt:lpstr>
      </vt:variant>
      <vt:variant>
        <vt:i4>1</vt:i4>
      </vt:variant>
    </vt:vector>
  </HeadingPairs>
  <TitlesOfParts>
    <vt:vector size="1" baseType="lpstr">
      <vt:lpstr/>
    </vt:vector>
  </TitlesOfParts>
  <Company>Departament d'Ensenyament</Company>
  <LinksUpToDate>false</LinksUpToDate>
  <CharactersWithSpaces>13698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aolive@xtec.cat</dc:creator>
  <dc:description/>
  <cp:lastModifiedBy>Departament d'Educació</cp:lastModifiedBy>
  <cp:revision>69</cp:revision>
  <dcterms:created xsi:type="dcterms:W3CDTF">2020-11-01T17:22:00Z</dcterms:created>
  <dcterms:modified xsi:type="dcterms:W3CDTF">2020-12-14T12:41:00Z</dcterms:modified>
  <dc:language>ca-ES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